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5D4AEE" w14:textId="77777777" w:rsidR="00375D75" w:rsidRPr="001525A1" w:rsidRDefault="00375D75" w:rsidP="00375D75">
      <w:pPr>
        <w:pStyle w:val="Nadpis1"/>
        <w:jc w:val="center"/>
        <w:rPr>
          <w:rFonts w:ascii="Arial" w:hAnsi="Arial" w:cs="Arial"/>
          <w:b/>
          <w:color w:val="auto"/>
          <w:sz w:val="40"/>
          <w:szCs w:val="24"/>
          <w:lang w:val="en-US"/>
        </w:rPr>
      </w:pPr>
      <w:bookmarkStart w:id="0" w:name="_GoBack"/>
      <w:r w:rsidRPr="001525A1">
        <w:rPr>
          <w:rFonts w:ascii="Arial" w:hAnsi="Arial" w:cs="Arial"/>
          <w:b/>
          <w:color w:val="auto"/>
          <w:sz w:val="40"/>
          <w:szCs w:val="24"/>
          <w:lang w:val="en-US"/>
        </w:rPr>
        <w:t>2025 Language</w:t>
      </w:r>
      <w:r w:rsidR="00B548A4" w:rsidRPr="001525A1">
        <w:rPr>
          <w:rFonts w:ascii="Arial" w:hAnsi="Arial" w:cs="Arial"/>
          <w:b/>
          <w:color w:val="auto"/>
          <w:sz w:val="40"/>
          <w:szCs w:val="24"/>
          <w:lang w:val="en-US"/>
        </w:rPr>
        <w:t>–</w:t>
      </w:r>
      <w:r w:rsidRPr="001525A1">
        <w:rPr>
          <w:rFonts w:ascii="Arial" w:hAnsi="Arial" w:cs="Arial"/>
          <w:b/>
          <w:color w:val="auto"/>
          <w:sz w:val="40"/>
          <w:szCs w:val="24"/>
          <w:lang w:val="en-US"/>
        </w:rPr>
        <w:t>Security</w:t>
      </w:r>
      <w:r w:rsidR="00B548A4" w:rsidRPr="001525A1">
        <w:rPr>
          <w:rFonts w:ascii="Arial" w:hAnsi="Arial" w:cs="Arial"/>
          <w:b/>
          <w:color w:val="auto"/>
          <w:sz w:val="40"/>
          <w:szCs w:val="24"/>
          <w:lang w:val="en-US"/>
        </w:rPr>
        <w:t>–</w:t>
      </w:r>
      <w:r w:rsidRPr="001525A1">
        <w:rPr>
          <w:rFonts w:ascii="Arial" w:hAnsi="Arial" w:cs="Arial"/>
          <w:b/>
          <w:color w:val="auto"/>
          <w:sz w:val="40"/>
          <w:szCs w:val="24"/>
          <w:lang w:val="en-US"/>
        </w:rPr>
        <w:t>Technology</w:t>
      </w:r>
    </w:p>
    <w:p w14:paraId="24107450" w14:textId="77777777" w:rsidR="00375D75" w:rsidRPr="001525A1" w:rsidRDefault="00375D75" w:rsidP="00375D75">
      <w:pPr>
        <w:rPr>
          <w:rFonts w:ascii="Arial" w:hAnsi="Arial" w:cs="Arial"/>
          <w:sz w:val="24"/>
          <w:szCs w:val="24"/>
          <w:lang w:val="en-US"/>
        </w:rPr>
      </w:pPr>
    </w:p>
    <w:p w14:paraId="0D3E26D5" w14:textId="30CB52A8" w:rsidR="00746BA7" w:rsidRPr="001525A1" w:rsidRDefault="00375D75" w:rsidP="00746BA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val="en-US" w:eastAsia="cs-CZ"/>
        </w:rPr>
      </w:pPr>
      <w:r w:rsidRPr="001525A1">
        <w:rPr>
          <w:rFonts w:ascii="Arial" w:eastAsia="Times New Roman" w:hAnsi="Arial" w:cs="Arial"/>
          <w:sz w:val="24"/>
          <w:szCs w:val="24"/>
          <w:lang w:val="en-US" w:eastAsia="cs-CZ"/>
        </w:rPr>
        <w:t xml:space="preserve">We would like to invite you to the </w:t>
      </w:r>
      <w:r w:rsidR="00B27C6F" w:rsidRPr="001525A1">
        <w:rPr>
          <w:rFonts w:ascii="Arial" w:eastAsia="Times New Roman" w:hAnsi="Arial" w:cs="Arial"/>
          <w:sz w:val="24"/>
          <w:szCs w:val="24"/>
          <w:lang w:val="en-US" w:eastAsia="cs-CZ"/>
        </w:rPr>
        <w:t>2025 Language</w:t>
      </w:r>
      <w:r w:rsidR="007C2C63" w:rsidRPr="001525A1">
        <w:rPr>
          <w:rFonts w:ascii="Arial" w:eastAsia="Times New Roman" w:hAnsi="Arial" w:cs="Arial"/>
          <w:sz w:val="24"/>
          <w:szCs w:val="24"/>
          <w:lang w:val="en-US" w:eastAsia="cs-CZ"/>
        </w:rPr>
        <w:t>–</w:t>
      </w:r>
      <w:r w:rsidR="00B27C6F" w:rsidRPr="001525A1">
        <w:rPr>
          <w:rFonts w:ascii="Arial" w:eastAsia="Times New Roman" w:hAnsi="Arial" w:cs="Arial"/>
          <w:sz w:val="24"/>
          <w:szCs w:val="24"/>
          <w:lang w:val="en-US" w:eastAsia="cs-CZ"/>
        </w:rPr>
        <w:t>Security</w:t>
      </w:r>
      <w:r w:rsidR="007C2C63" w:rsidRPr="001525A1">
        <w:rPr>
          <w:rFonts w:ascii="Arial" w:eastAsia="Times New Roman" w:hAnsi="Arial" w:cs="Arial"/>
          <w:sz w:val="24"/>
          <w:szCs w:val="24"/>
          <w:lang w:val="en-US" w:eastAsia="cs-CZ"/>
        </w:rPr>
        <w:t>–</w:t>
      </w:r>
      <w:r w:rsidR="00B27C6F" w:rsidRPr="001525A1">
        <w:rPr>
          <w:rFonts w:ascii="Arial" w:eastAsia="Times New Roman" w:hAnsi="Arial" w:cs="Arial"/>
          <w:sz w:val="24"/>
          <w:szCs w:val="24"/>
          <w:lang w:val="en-US" w:eastAsia="cs-CZ"/>
        </w:rPr>
        <w:t>Technology</w:t>
      </w:r>
      <w:r w:rsidR="00C40D5A" w:rsidRPr="001525A1">
        <w:rPr>
          <w:rFonts w:ascii="Arial" w:eastAsia="Times New Roman" w:hAnsi="Arial" w:cs="Arial"/>
          <w:sz w:val="24"/>
          <w:szCs w:val="24"/>
          <w:lang w:val="en-US" w:eastAsia="cs-CZ"/>
        </w:rPr>
        <w:t xml:space="preserve"> </w:t>
      </w:r>
      <w:r w:rsidRPr="001525A1">
        <w:rPr>
          <w:rFonts w:ascii="Arial" w:eastAsia="Times New Roman" w:hAnsi="Arial" w:cs="Arial"/>
          <w:sz w:val="24"/>
          <w:szCs w:val="24"/>
          <w:lang w:val="en-US" w:eastAsia="cs-CZ"/>
        </w:rPr>
        <w:t>International Conference</w:t>
      </w:r>
      <w:r w:rsidR="00C40D5A" w:rsidRPr="001525A1">
        <w:rPr>
          <w:rFonts w:ascii="Arial" w:eastAsia="Times New Roman" w:hAnsi="Arial" w:cs="Arial"/>
          <w:sz w:val="24"/>
          <w:szCs w:val="24"/>
          <w:lang w:val="en-US" w:eastAsia="cs-CZ"/>
        </w:rPr>
        <w:t>, which will be</w:t>
      </w:r>
      <w:r w:rsidRPr="001525A1">
        <w:rPr>
          <w:rFonts w:ascii="Arial" w:eastAsia="Times New Roman" w:hAnsi="Arial" w:cs="Arial"/>
          <w:sz w:val="24"/>
          <w:szCs w:val="24"/>
          <w:lang w:val="en-US" w:eastAsia="cs-CZ"/>
        </w:rPr>
        <w:t xml:space="preserve"> held </w:t>
      </w:r>
      <w:r w:rsidRPr="001525A1">
        <w:rPr>
          <w:rFonts w:ascii="Arial" w:eastAsia="Times New Roman" w:hAnsi="Arial" w:cs="Arial"/>
          <w:b/>
          <w:sz w:val="24"/>
          <w:szCs w:val="24"/>
          <w:lang w:val="en-US" w:eastAsia="cs-CZ"/>
        </w:rPr>
        <w:t xml:space="preserve">in </w:t>
      </w:r>
      <w:r w:rsidR="00B27C6F" w:rsidRPr="001525A1">
        <w:rPr>
          <w:rFonts w:ascii="Arial" w:eastAsia="Times New Roman" w:hAnsi="Arial" w:cs="Arial"/>
          <w:b/>
          <w:sz w:val="24"/>
          <w:szCs w:val="24"/>
          <w:lang w:val="en-US" w:eastAsia="cs-CZ"/>
        </w:rPr>
        <w:t>Brno</w:t>
      </w:r>
      <w:r w:rsidRPr="001525A1">
        <w:rPr>
          <w:rFonts w:ascii="Arial" w:eastAsia="Times New Roman" w:hAnsi="Arial" w:cs="Arial"/>
          <w:b/>
          <w:sz w:val="24"/>
          <w:szCs w:val="24"/>
          <w:lang w:val="en-US" w:eastAsia="cs-CZ"/>
        </w:rPr>
        <w:t xml:space="preserve"> </w:t>
      </w:r>
      <w:r w:rsidR="00B27C6F" w:rsidRPr="001525A1">
        <w:rPr>
          <w:rFonts w:ascii="Arial" w:eastAsia="Times New Roman" w:hAnsi="Arial" w:cs="Arial"/>
          <w:b/>
          <w:sz w:val="24"/>
          <w:szCs w:val="24"/>
          <w:lang w:val="en-US" w:eastAsia="cs-CZ"/>
        </w:rPr>
        <w:t>o</w:t>
      </w:r>
      <w:r w:rsidRPr="001525A1">
        <w:rPr>
          <w:rFonts w:ascii="Arial" w:eastAsia="Times New Roman" w:hAnsi="Arial" w:cs="Arial"/>
          <w:b/>
          <w:sz w:val="24"/>
          <w:szCs w:val="24"/>
          <w:lang w:val="en-US" w:eastAsia="cs-CZ"/>
        </w:rPr>
        <w:t xml:space="preserve">n </w:t>
      </w:r>
      <w:r w:rsidR="00B27C6F" w:rsidRPr="001525A1">
        <w:rPr>
          <w:rFonts w:ascii="Arial" w:eastAsia="Times New Roman" w:hAnsi="Arial" w:cs="Arial"/>
          <w:b/>
          <w:sz w:val="24"/>
          <w:szCs w:val="24"/>
          <w:lang w:val="en-US" w:eastAsia="cs-CZ"/>
        </w:rPr>
        <w:t>October 14–15</w:t>
      </w:r>
      <w:r w:rsidR="00746BA7" w:rsidRPr="001525A1">
        <w:rPr>
          <w:rFonts w:ascii="Arial" w:eastAsia="Times New Roman" w:hAnsi="Arial" w:cs="Arial"/>
          <w:b/>
          <w:sz w:val="24"/>
          <w:szCs w:val="24"/>
          <w:vertAlign w:val="superscript"/>
          <w:lang w:val="en-US" w:eastAsia="cs-CZ"/>
        </w:rPr>
        <w:t>th</w:t>
      </w:r>
      <w:r w:rsidR="00B27C6F" w:rsidRPr="001525A1">
        <w:rPr>
          <w:rFonts w:ascii="Arial" w:eastAsia="Times New Roman" w:hAnsi="Arial" w:cs="Arial"/>
          <w:b/>
          <w:sz w:val="24"/>
          <w:szCs w:val="24"/>
          <w:lang w:val="en-US" w:eastAsia="cs-CZ"/>
        </w:rPr>
        <w:t>, 2025</w:t>
      </w:r>
      <w:r w:rsidR="00187C5E" w:rsidRPr="001525A1">
        <w:rPr>
          <w:rFonts w:ascii="Arial" w:eastAsia="Times New Roman" w:hAnsi="Arial" w:cs="Arial"/>
          <w:sz w:val="24"/>
          <w:szCs w:val="24"/>
          <w:lang w:val="en-US" w:eastAsia="cs-CZ"/>
        </w:rPr>
        <w:t xml:space="preserve"> by </w:t>
      </w:r>
      <w:r w:rsidR="006F24AE" w:rsidRPr="001525A1">
        <w:rPr>
          <w:rFonts w:ascii="Arial" w:eastAsia="Times New Roman" w:hAnsi="Arial" w:cs="Arial"/>
          <w:sz w:val="24"/>
          <w:szCs w:val="24"/>
          <w:lang w:val="en-US" w:eastAsia="cs-CZ"/>
        </w:rPr>
        <w:t>t</w:t>
      </w:r>
      <w:r w:rsidR="00187C5E" w:rsidRPr="001525A1">
        <w:rPr>
          <w:rFonts w:ascii="Arial" w:eastAsia="Times New Roman" w:hAnsi="Arial" w:cs="Arial"/>
          <w:sz w:val="24"/>
          <w:szCs w:val="24"/>
          <w:lang w:val="en-US" w:eastAsia="cs-CZ"/>
        </w:rPr>
        <w:t xml:space="preserve">he </w:t>
      </w:r>
      <w:r w:rsidR="006F24AE" w:rsidRPr="001525A1">
        <w:rPr>
          <w:rFonts w:ascii="Arial" w:eastAsia="Times New Roman" w:hAnsi="Arial" w:cs="Arial"/>
          <w:sz w:val="24"/>
          <w:szCs w:val="24"/>
          <w:lang w:val="en-US" w:eastAsia="cs-CZ"/>
        </w:rPr>
        <w:t>University</w:t>
      </w:r>
      <w:r w:rsidR="00187C5E" w:rsidRPr="001525A1">
        <w:rPr>
          <w:rFonts w:ascii="Arial" w:eastAsia="Times New Roman" w:hAnsi="Arial" w:cs="Arial"/>
          <w:sz w:val="24"/>
          <w:szCs w:val="24"/>
          <w:lang w:val="en-US" w:eastAsia="cs-CZ"/>
        </w:rPr>
        <w:t xml:space="preserve"> of </w:t>
      </w:r>
      <w:proofErr w:type="spellStart"/>
      <w:r w:rsidR="006F24AE" w:rsidRPr="001525A1">
        <w:rPr>
          <w:rFonts w:ascii="Arial" w:eastAsia="Times New Roman" w:hAnsi="Arial" w:cs="Arial"/>
          <w:sz w:val="24"/>
          <w:szCs w:val="24"/>
          <w:lang w:val="en-US" w:eastAsia="cs-CZ"/>
        </w:rPr>
        <w:t>D</w:t>
      </w:r>
      <w:r w:rsidR="00187C5E" w:rsidRPr="001525A1">
        <w:rPr>
          <w:rFonts w:ascii="Arial" w:eastAsia="Times New Roman" w:hAnsi="Arial" w:cs="Arial"/>
          <w:sz w:val="24"/>
          <w:szCs w:val="24"/>
          <w:lang w:val="en-US" w:eastAsia="cs-CZ"/>
        </w:rPr>
        <w:t>efen</w:t>
      </w:r>
      <w:r w:rsidR="006F24AE" w:rsidRPr="001525A1">
        <w:rPr>
          <w:rFonts w:ascii="Arial" w:eastAsia="Times New Roman" w:hAnsi="Arial" w:cs="Arial"/>
          <w:sz w:val="24"/>
          <w:szCs w:val="24"/>
          <w:lang w:val="en-US" w:eastAsia="cs-CZ"/>
        </w:rPr>
        <w:t>c</w:t>
      </w:r>
      <w:r w:rsidR="00187C5E" w:rsidRPr="001525A1">
        <w:rPr>
          <w:rFonts w:ascii="Arial" w:eastAsia="Times New Roman" w:hAnsi="Arial" w:cs="Arial"/>
          <w:sz w:val="24"/>
          <w:szCs w:val="24"/>
          <w:lang w:val="en-US" w:eastAsia="cs-CZ"/>
        </w:rPr>
        <w:t>e</w:t>
      </w:r>
      <w:proofErr w:type="spellEnd"/>
      <w:r w:rsidR="00187C5E" w:rsidRPr="001525A1">
        <w:rPr>
          <w:rFonts w:ascii="Arial" w:eastAsia="Times New Roman" w:hAnsi="Arial" w:cs="Arial"/>
          <w:sz w:val="24"/>
          <w:szCs w:val="24"/>
          <w:lang w:val="en-US" w:eastAsia="cs-CZ"/>
        </w:rPr>
        <w:t xml:space="preserve"> Language Centre</w:t>
      </w:r>
      <w:r w:rsidR="00746BA7" w:rsidRPr="001525A1">
        <w:rPr>
          <w:rFonts w:ascii="Arial" w:eastAsia="Times New Roman" w:hAnsi="Arial" w:cs="Arial"/>
          <w:sz w:val="24"/>
          <w:szCs w:val="24"/>
          <w:lang w:val="en-US" w:eastAsia="cs-CZ"/>
        </w:rPr>
        <w:t>, Brno, CZ</w:t>
      </w:r>
      <w:r w:rsidR="00187C5E" w:rsidRPr="001525A1">
        <w:rPr>
          <w:rFonts w:ascii="Arial" w:eastAsia="Times New Roman" w:hAnsi="Arial" w:cs="Arial"/>
          <w:sz w:val="24"/>
          <w:szCs w:val="24"/>
          <w:lang w:val="en-US" w:eastAsia="cs-CZ"/>
        </w:rPr>
        <w:t xml:space="preserve">, </w:t>
      </w:r>
    </w:p>
    <w:p w14:paraId="27F1191F" w14:textId="04E8A456" w:rsidR="00746BA7" w:rsidRPr="001525A1" w:rsidRDefault="00187C5E" w:rsidP="00746BA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val="en-US" w:eastAsia="cs-CZ"/>
        </w:rPr>
      </w:pPr>
      <w:r w:rsidRPr="001525A1">
        <w:rPr>
          <w:rFonts w:ascii="Arial" w:eastAsia="Times New Roman" w:hAnsi="Arial" w:cs="Arial"/>
          <w:sz w:val="24"/>
          <w:szCs w:val="24"/>
          <w:lang w:val="en-US" w:eastAsia="cs-CZ"/>
        </w:rPr>
        <w:t xml:space="preserve">in </w:t>
      </w:r>
      <w:r w:rsidR="00746BA7" w:rsidRPr="001525A1">
        <w:rPr>
          <w:rFonts w:ascii="Arial" w:eastAsia="Times New Roman" w:hAnsi="Arial" w:cs="Arial"/>
          <w:sz w:val="24"/>
          <w:szCs w:val="24"/>
          <w:lang w:val="en-US" w:eastAsia="cs-CZ"/>
        </w:rPr>
        <w:t>c</w:t>
      </w:r>
      <w:r w:rsidRPr="001525A1">
        <w:rPr>
          <w:rFonts w:ascii="Arial" w:eastAsia="Times New Roman" w:hAnsi="Arial" w:cs="Arial"/>
          <w:sz w:val="24"/>
          <w:szCs w:val="24"/>
          <w:lang w:val="en-US" w:eastAsia="cs-CZ"/>
        </w:rPr>
        <w:t xml:space="preserve">ooperation with </w:t>
      </w:r>
    </w:p>
    <w:p w14:paraId="6710034D" w14:textId="39654A68" w:rsidR="00746BA7" w:rsidRPr="001525A1" w:rsidRDefault="00746BA7" w:rsidP="00746BA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val="en-US" w:eastAsia="cs-CZ"/>
        </w:rPr>
      </w:pPr>
      <w:r w:rsidRPr="001525A1">
        <w:rPr>
          <w:rFonts w:ascii="Arial" w:eastAsia="Times New Roman" w:hAnsi="Arial" w:cs="Arial"/>
          <w:sz w:val="24"/>
          <w:szCs w:val="24"/>
          <w:lang w:val="en-US" w:eastAsia="cs-CZ"/>
        </w:rPr>
        <w:t>the Military University of Technology in Warsaw, PL,</w:t>
      </w:r>
    </w:p>
    <w:p w14:paraId="0B7201D8" w14:textId="5E9B0943" w:rsidR="00746BA7" w:rsidRPr="001525A1" w:rsidRDefault="00187C5E" w:rsidP="00746BA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val="en-US" w:eastAsia="cs-CZ"/>
        </w:rPr>
      </w:pPr>
      <w:r w:rsidRPr="001525A1">
        <w:rPr>
          <w:rFonts w:ascii="Arial" w:eastAsia="Times New Roman" w:hAnsi="Arial" w:cs="Arial"/>
          <w:sz w:val="24"/>
          <w:szCs w:val="24"/>
          <w:lang w:val="en-US" w:eastAsia="cs-CZ"/>
        </w:rPr>
        <w:t xml:space="preserve"> </w:t>
      </w:r>
      <w:r w:rsidR="00746BA7" w:rsidRPr="001525A1">
        <w:rPr>
          <w:rFonts w:ascii="Arial" w:eastAsia="Times New Roman" w:hAnsi="Arial" w:cs="Arial"/>
          <w:sz w:val="24"/>
          <w:szCs w:val="24"/>
          <w:lang w:val="en-US" w:eastAsia="cs-CZ"/>
        </w:rPr>
        <w:t xml:space="preserve">the </w:t>
      </w:r>
      <w:r w:rsidRPr="001525A1">
        <w:rPr>
          <w:rFonts w:ascii="Arial" w:eastAsia="Times New Roman" w:hAnsi="Arial" w:cs="Arial"/>
          <w:sz w:val="24"/>
          <w:szCs w:val="24"/>
          <w:lang w:val="en-US" w:eastAsia="cs-CZ"/>
        </w:rPr>
        <w:t xml:space="preserve">Bulgarian Air Force Academy, </w:t>
      </w:r>
      <w:proofErr w:type="spellStart"/>
      <w:r w:rsidR="00746BA7" w:rsidRPr="001525A1">
        <w:rPr>
          <w:rFonts w:ascii="Arial" w:eastAsia="Times New Roman" w:hAnsi="Arial" w:cs="Arial"/>
          <w:sz w:val="24"/>
          <w:szCs w:val="24"/>
          <w:lang w:val="en-US" w:eastAsia="cs-CZ"/>
        </w:rPr>
        <w:t>Dolna</w:t>
      </w:r>
      <w:proofErr w:type="spellEnd"/>
      <w:r w:rsidR="00746BA7" w:rsidRPr="001525A1">
        <w:rPr>
          <w:rFonts w:ascii="Arial" w:eastAsia="Times New Roman" w:hAnsi="Arial" w:cs="Arial"/>
          <w:sz w:val="24"/>
          <w:szCs w:val="24"/>
          <w:lang w:val="en-US" w:eastAsia="cs-CZ"/>
        </w:rPr>
        <w:t xml:space="preserve"> </w:t>
      </w:r>
      <w:proofErr w:type="spellStart"/>
      <w:r w:rsidR="00746BA7" w:rsidRPr="001525A1">
        <w:rPr>
          <w:rFonts w:ascii="Arial" w:eastAsia="Times New Roman" w:hAnsi="Arial" w:cs="Arial"/>
          <w:sz w:val="24"/>
          <w:szCs w:val="24"/>
          <w:lang w:val="en-US" w:eastAsia="cs-CZ"/>
        </w:rPr>
        <w:t>Mitropolia</w:t>
      </w:r>
      <w:proofErr w:type="spellEnd"/>
      <w:r w:rsidR="00746BA7" w:rsidRPr="001525A1">
        <w:rPr>
          <w:rFonts w:ascii="Arial" w:eastAsia="Times New Roman" w:hAnsi="Arial" w:cs="Arial"/>
          <w:sz w:val="24"/>
          <w:szCs w:val="24"/>
          <w:lang w:val="en-US" w:eastAsia="cs-CZ"/>
        </w:rPr>
        <w:t xml:space="preserve">, BG, </w:t>
      </w:r>
    </w:p>
    <w:p w14:paraId="79191D6E" w14:textId="538B07DC" w:rsidR="00BF0BC5" w:rsidRPr="001525A1" w:rsidRDefault="00746BA7" w:rsidP="00746BA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val="en-US" w:eastAsia="cs-CZ"/>
        </w:rPr>
      </w:pPr>
      <w:r w:rsidRPr="001525A1">
        <w:rPr>
          <w:rFonts w:ascii="Arial" w:eastAsia="Times New Roman" w:hAnsi="Arial" w:cs="Arial"/>
          <w:sz w:val="24"/>
          <w:szCs w:val="24"/>
          <w:lang w:val="en-US" w:eastAsia="cs-CZ"/>
        </w:rPr>
        <w:t>the Military Technical Academy „Ferdinand I”, Bucharest, RO</w:t>
      </w:r>
      <w:r w:rsidR="00BF0BC5" w:rsidRPr="001525A1">
        <w:rPr>
          <w:rFonts w:ascii="Arial" w:eastAsia="Times New Roman" w:hAnsi="Arial" w:cs="Arial"/>
          <w:sz w:val="24"/>
          <w:szCs w:val="24"/>
          <w:lang w:val="en-US" w:eastAsia="cs-CZ"/>
        </w:rPr>
        <w:t xml:space="preserve">, and </w:t>
      </w:r>
    </w:p>
    <w:p w14:paraId="264AF176" w14:textId="06BBF1D1" w:rsidR="00375D75" w:rsidRPr="001525A1" w:rsidRDefault="00BF0BC5" w:rsidP="00746BA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val="en-US" w:eastAsia="cs-CZ"/>
        </w:rPr>
      </w:pPr>
      <w:r w:rsidRPr="001525A1">
        <w:rPr>
          <w:rFonts w:ascii="Arial" w:eastAsia="Times New Roman" w:hAnsi="Arial" w:cs="Arial"/>
          <w:sz w:val="24"/>
          <w:szCs w:val="24"/>
          <w:lang w:val="en-US" w:eastAsia="cs-CZ"/>
        </w:rPr>
        <w:t>the he Union of Czech Mathematicians and Physicists</w:t>
      </w:r>
      <w:r w:rsidR="00746BA7" w:rsidRPr="001525A1">
        <w:rPr>
          <w:rFonts w:ascii="Arial" w:eastAsia="Times New Roman" w:hAnsi="Arial" w:cs="Arial"/>
          <w:sz w:val="24"/>
          <w:szCs w:val="24"/>
          <w:lang w:val="en-US" w:eastAsia="cs-CZ"/>
        </w:rPr>
        <w:t>.</w:t>
      </w:r>
    </w:p>
    <w:p w14:paraId="241E11E3" w14:textId="3C7C90D0" w:rsidR="00375D75" w:rsidRPr="001525A1" w:rsidRDefault="00C01F2E" w:rsidP="00375D7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n-US" w:eastAsia="cs-CZ"/>
        </w:rPr>
      </w:pPr>
      <w:r w:rsidRPr="001525A1">
        <w:rPr>
          <w:rFonts w:ascii="Arial" w:eastAsia="Times New Roman" w:hAnsi="Arial" w:cs="Arial"/>
          <w:b/>
          <w:bCs/>
          <w:sz w:val="24"/>
          <w:szCs w:val="24"/>
          <w:lang w:val="en-US" w:eastAsia="cs-CZ"/>
        </w:rPr>
        <w:t xml:space="preserve">For whom is the </w:t>
      </w:r>
      <w:r w:rsidR="000E0CD9" w:rsidRPr="001525A1">
        <w:rPr>
          <w:rFonts w:ascii="Arial" w:eastAsia="Times New Roman" w:hAnsi="Arial" w:cs="Arial"/>
          <w:b/>
          <w:bCs/>
          <w:sz w:val="24"/>
          <w:szCs w:val="24"/>
          <w:lang w:val="en-US" w:eastAsia="cs-CZ"/>
        </w:rPr>
        <w:t>c</w:t>
      </w:r>
      <w:r w:rsidRPr="001525A1">
        <w:rPr>
          <w:rFonts w:ascii="Arial" w:eastAsia="Times New Roman" w:hAnsi="Arial" w:cs="Arial"/>
          <w:b/>
          <w:bCs/>
          <w:sz w:val="24"/>
          <w:szCs w:val="24"/>
          <w:lang w:val="en-US" w:eastAsia="cs-CZ"/>
        </w:rPr>
        <w:t>onference intended?</w:t>
      </w:r>
    </w:p>
    <w:p w14:paraId="30A0F906" w14:textId="77777777" w:rsidR="00375D75" w:rsidRPr="001525A1" w:rsidRDefault="00B27C6F" w:rsidP="0036665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cs-CZ"/>
        </w:rPr>
      </w:pPr>
      <w:r w:rsidRPr="001525A1">
        <w:rPr>
          <w:rFonts w:ascii="Arial" w:eastAsia="Times New Roman" w:hAnsi="Arial" w:cs="Arial"/>
          <w:sz w:val="24"/>
          <w:szCs w:val="24"/>
          <w:lang w:val="en-US" w:eastAsia="cs-CZ"/>
        </w:rPr>
        <w:t xml:space="preserve">The conference is </w:t>
      </w:r>
      <w:r w:rsidR="00C01F2E" w:rsidRPr="001525A1">
        <w:rPr>
          <w:rFonts w:ascii="Arial" w:eastAsia="Times New Roman" w:hAnsi="Arial" w:cs="Arial"/>
          <w:sz w:val="24"/>
          <w:szCs w:val="24"/>
          <w:lang w:val="en-US" w:eastAsia="cs-CZ"/>
        </w:rPr>
        <w:t>intended</w:t>
      </w:r>
      <w:r w:rsidRPr="001525A1">
        <w:rPr>
          <w:rFonts w:ascii="Arial" w:eastAsia="Times New Roman" w:hAnsi="Arial" w:cs="Arial"/>
          <w:sz w:val="24"/>
          <w:szCs w:val="24"/>
          <w:lang w:val="en-US" w:eastAsia="cs-CZ"/>
        </w:rPr>
        <w:t xml:space="preserve"> for r</w:t>
      </w:r>
      <w:r w:rsidR="00375D75" w:rsidRPr="001525A1">
        <w:rPr>
          <w:rFonts w:ascii="Arial" w:eastAsia="Times New Roman" w:hAnsi="Arial" w:cs="Arial"/>
          <w:sz w:val="24"/>
          <w:szCs w:val="24"/>
          <w:lang w:val="en-US" w:eastAsia="cs-CZ"/>
        </w:rPr>
        <w:t>esearcher</w:t>
      </w:r>
      <w:r w:rsidR="00FC3F00" w:rsidRPr="001525A1">
        <w:rPr>
          <w:rFonts w:ascii="Arial" w:eastAsia="Times New Roman" w:hAnsi="Arial" w:cs="Arial"/>
          <w:sz w:val="24"/>
          <w:szCs w:val="24"/>
          <w:lang w:val="en-US" w:eastAsia="cs-CZ"/>
        </w:rPr>
        <w:t>s</w:t>
      </w:r>
      <w:r w:rsidR="00375D75" w:rsidRPr="001525A1">
        <w:rPr>
          <w:rFonts w:ascii="Arial" w:eastAsia="Times New Roman" w:hAnsi="Arial" w:cs="Arial"/>
          <w:sz w:val="24"/>
          <w:szCs w:val="24"/>
          <w:lang w:val="en-US" w:eastAsia="cs-CZ"/>
        </w:rPr>
        <w:t xml:space="preserve">, </w:t>
      </w:r>
      <w:r w:rsidRPr="001525A1">
        <w:rPr>
          <w:rFonts w:ascii="Arial" w:eastAsia="Times New Roman" w:hAnsi="Arial" w:cs="Arial"/>
          <w:sz w:val="24"/>
          <w:szCs w:val="24"/>
          <w:lang w:val="en-US" w:eastAsia="cs-CZ"/>
        </w:rPr>
        <w:t>a</w:t>
      </w:r>
      <w:r w:rsidR="00375D75" w:rsidRPr="001525A1">
        <w:rPr>
          <w:rFonts w:ascii="Arial" w:eastAsia="Times New Roman" w:hAnsi="Arial" w:cs="Arial"/>
          <w:sz w:val="24"/>
          <w:szCs w:val="24"/>
          <w:lang w:val="en-US" w:eastAsia="cs-CZ"/>
        </w:rPr>
        <w:t>cademi</w:t>
      </w:r>
      <w:r w:rsidR="00FC3F00" w:rsidRPr="001525A1">
        <w:rPr>
          <w:rFonts w:ascii="Arial" w:eastAsia="Times New Roman" w:hAnsi="Arial" w:cs="Arial"/>
          <w:sz w:val="24"/>
          <w:szCs w:val="24"/>
          <w:lang w:val="en-US" w:eastAsia="cs-CZ"/>
        </w:rPr>
        <w:t>c staff</w:t>
      </w:r>
      <w:r w:rsidR="00375D75" w:rsidRPr="001525A1">
        <w:rPr>
          <w:rFonts w:ascii="Arial" w:eastAsia="Times New Roman" w:hAnsi="Arial" w:cs="Arial"/>
          <w:sz w:val="24"/>
          <w:szCs w:val="24"/>
          <w:lang w:val="en-US" w:eastAsia="cs-CZ"/>
        </w:rPr>
        <w:t xml:space="preserve">, </w:t>
      </w:r>
      <w:r w:rsidRPr="001525A1">
        <w:rPr>
          <w:rFonts w:ascii="Arial" w:eastAsia="Times New Roman" w:hAnsi="Arial" w:cs="Arial"/>
          <w:sz w:val="24"/>
          <w:szCs w:val="24"/>
          <w:lang w:val="en-US" w:eastAsia="cs-CZ"/>
        </w:rPr>
        <w:t>teachers</w:t>
      </w:r>
      <w:r w:rsidR="00366659" w:rsidRPr="001525A1">
        <w:rPr>
          <w:rFonts w:ascii="Arial" w:eastAsia="Times New Roman" w:hAnsi="Arial" w:cs="Arial"/>
          <w:sz w:val="24"/>
          <w:szCs w:val="24"/>
          <w:lang w:val="en-US" w:eastAsia="cs-CZ"/>
        </w:rPr>
        <w:t>, security sector practitioners</w:t>
      </w:r>
      <w:r w:rsidR="00FC3F00" w:rsidRPr="001525A1">
        <w:rPr>
          <w:rFonts w:ascii="Arial" w:eastAsia="Times New Roman" w:hAnsi="Arial" w:cs="Arial"/>
          <w:sz w:val="24"/>
          <w:szCs w:val="24"/>
          <w:lang w:val="en-US" w:eastAsia="cs-CZ"/>
        </w:rPr>
        <w:t>,</w:t>
      </w:r>
      <w:r w:rsidR="00366659" w:rsidRPr="001525A1">
        <w:rPr>
          <w:rFonts w:ascii="Arial" w:eastAsia="Times New Roman" w:hAnsi="Arial" w:cs="Arial"/>
          <w:sz w:val="24"/>
          <w:szCs w:val="24"/>
          <w:lang w:val="en-US" w:eastAsia="cs-CZ"/>
        </w:rPr>
        <w:t xml:space="preserve"> </w:t>
      </w:r>
      <w:r w:rsidRPr="001525A1">
        <w:rPr>
          <w:rFonts w:ascii="Arial" w:eastAsia="Times New Roman" w:hAnsi="Arial" w:cs="Arial"/>
          <w:sz w:val="24"/>
          <w:szCs w:val="24"/>
          <w:lang w:val="en-US" w:eastAsia="cs-CZ"/>
        </w:rPr>
        <w:t>and s</w:t>
      </w:r>
      <w:r w:rsidR="00375D75" w:rsidRPr="001525A1">
        <w:rPr>
          <w:rFonts w:ascii="Arial" w:eastAsia="Times New Roman" w:hAnsi="Arial" w:cs="Arial"/>
          <w:sz w:val="24"/>
          <w:szCs w:val="24"/>
          <w:lang w:val="en-US" w:eastAsia="cs-CZ"/>
        </w:rPr>
        <w:t>tudents</w:t>
      </w:r>
      <w:r w:rsidRPr="001525A1">
        <w:rPr>
          <w:rFonts w:ascii="Arial" w:eastAsia="Times New Roman" w:hAnsi="Arial" w:cs="Arial"/>
          <w:sz w:val="24"/>
          <w:szCs w:val="24"/>
          <w:lang w:val="en-US" w:eastAsia="cs-CZ"/>
        </w:rPr>
        <w:t xml:space="preserve"> interested in language education, </w:t>
      </w:r>
      <w:r w:rsidR="00AE1383" w:rsidRPr="001525A1">
        <w:rPr>
          <w:rFonts w:ascii="Arial" w:eastAsia="Times New Roman" w:hAnsi="Arial" w:cs="Arial"/>
          <w:sz w:val="24"/>
          <w:szCs w:val="24"/>
          <w:lang w:val="en-US" w:eastAsia="cs-CZ"/>
        </w:rPr>
        <w:t xml:space="preserve">the </w:t>
      </w:r>
      <w:r w:rsidRPr="001525A1">
        <w:rPr>
          <w:rFonts w:ascii="Arial" w:eastAsia="Times New Roman" w:hAnsi="Arial" w:cs="Arial"/>
          <w:sz w:val="24"/>
          <w:szCs w:val="24"/>
          <w:lang w:val="en-US" w:eastAsia="cs-CZ"/>
        </w:rPr>
        <w:t xml:space="preserve">influence of </w:t>
      </w:r>
      <w:r w:rsidR="00AE1383" w:rsidRPr="001525A1">
        <w:rPr>
          <w:rFonts w:ascii="Arial" w:eastAsia="Times New Roman" w:hAnsi="Arial" w:cs="Arial"/>
          <w:sz w:val="24"/>
          <w:szCs w:val="24"/>
          <w:lang w:val="en-US" w:eastAsia="cs-CZ"/>
        </w:rPr>
        <w:t xml:space="preserve">the </w:t>
      </w:r>
      <w:r w:rsidR="00FC3F00" w:rsidRPr="001525A1">
        <w:rPr>
          <w:rFonts w:ascii="Arial" w:eastAsia="Times New Roman" w:hAnsi="Arial" w:cs="Arial"/>
          <w:sz w:val="24"/>
          <w:szCs w:val="24"/>
          <w:lang w:val="en-US" w:eastAsia="cs-CZ"/>
        </w:rPr>
        <w:t>ongoing</w:t>
      </w:r>
      <w:r w:rsidRPr="001525A1">
        <w:rPr>
          <w:rFonts w:ascii="Arial" w:eastAsia="Times New Roman" w:hAnsi="Arial" w:cs="Arial"/>
          <w:sz w:val="24"/>
          <w:szCs w:val="24"/>
          <w:lang w:val="en-US" w:eastAsia="cs-CZ"/>
        </w:rPr>
        <w:t xml:space="preserve"> technological boom</w:t>
      </w:r>
      <w:r w:rsidR="00AE1383" w:rsidRPr="001525A1">
        <w:rPr>
          <w:rFonts w:ascii="Arial" w:eastAsia="Times New Roman" w:hAnsi="Arial" w:cs="Arial"/>
          <w:sz w:val="24"/>
          <w:szCs w:val="24"/>
          <w:lang w:val="en-US" w:eastAsia="cs-CZ"/>
        </w:rPr>
        <w:t>,</w:t>
      </w:r>
      <w:r w:rsidRPr="001525A1">
        <w:rPr>
          <w:rFonts w:ascii="Arial" w:eastAsia="Times New Roman" w:hAnsi="Arial" w:cs="Arial"/>
          <w:sz w:val="24"/>
          <w:szCs w:val="24"/>
          <w:lang w:val="en-US" w:eastAsia="cs-CZ"/>
        </w:rPr>
        <w:t xml:space="preserve"> and shifts in </w:t>
      </w:r>
      <w:r w:rsidR="00AE1383" w:rsidRPr="001525A1">
        <w:rPr>
          <w:rFonts w:ascii="Arial" w:eastAsia="Times New Roman" w:hAnsi="Arial" w:cs="Arial"/>
          <w:sz w:val="24"/>
          <w:szCs w:val="24"/>
          <w:lang w:val="en-US" w:eastAsia="cs-CZ"/>
        </w:rPr>
        <w:t xml:space="preserve">the </w:t>
      </w:r>
      <w:r w:rsidRPr="001525A1">
        <w:rPr>
          <w:rFonts w:ascii="Arial" w:eastAsia="Times New Roman" w:hAnsi="Arial" w:cs="Arial"/>
          <w:sz w:val="24"/>
          <w:szCs w:val="24"/>
          <w:lang w:val="en-US" w:eastAsia="cs-CZ"/>
        </w:rPr>
        <w:t>international security environment on foreign language competences, language teaching and learning</w:t>
      </w:r>
      <w:r w:rsidR="00FC3F00" w:rsidRPr="001525A1">
        <w:rPr>
          <w:rFonts w:ascii="Arial" w:eastAsia="Times New Roman" w:hAnsi="Arial" w:cs="Arial"/>
          <w:sz w:val="24"/>
          <w:szCs w:val="24"/>
          <w:lang w:val="en-US" w:eastAsia="cs-CZ"/>
        </w:rPr>
        <w:t>,</w:t>
      </w:r>
      <w:r w:rsidRPr="001525A1">
        <w:rPr>
          <w:rFonts w:ascii="Arial" w:eastAsia="Times New Roman" w:hAnsi="Arial" w:cs="Arial"/>
          <w:sz w:val="24"/>
          <w:szCs w:val="24"/>
          <w:lang w:val="en-US" w:eastAsia="cs-CZ"/>
        </w:rPr>
        <w:t xml:space="preserve"> but also language testing.</w:t>
      </w:r>
    </w:p>
    <w:p w14:paraId="2A7E2091" w14:textId="13477C15" w:rsidR="006A360F" w:rsidRPr="001525A1" w:rsidRDefault="006A360F" w:rsidP="0036665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cs-CZ"/>
        </w:rPr>
      </w:pPr>
      <w:r w:rsidRPr="001525A1">
        <w:rPr>
          <w:rFonts w:ascii="Arial" w:eastAsia="Times New Roman" w:hAnsi="Arial" w:cs="Arial"/>
          <w:sz w:val="24"/>
          <w:szCs w:val="24"/>
          <w:lang w:val="en-US" w:eastAsia="cs-CZ"/>
        </w:rPr>
        <w:t>The maximum number of participants is 50 academic staff, teachers</w:t>
      </w:r>
      <w:r w:rsidR="00B548A4" w:rsidRPr="001525A1">
        <w:rPr>
          <w:rFonts w:ascii="Arial" w:eastAsia="Times New Roman" w:hAnsi="Arial" w:cs="Arial"/>
          <w:sz w:val="24"/>
          <w:szCs w:val="24"/>
          <w:lang w:val="en-US" w:eastAsia="cs-CZ"/>
        </w:rPr>
        <w:t>,</w:t>
      </w:r>
      <w:r w:rsidRPr="001525A1">
        <w:rPr>
          <w:rFonts w:ascii="Arial" w:eastAsia="Times New Roman" w:hAnsi="Arial" w:cs="Arial"/>
          <w:sz w:val="24"/>
          <w:szCs w:val="24"/>
          <w:lang w:val="en-US" w:eastAsia="cs-CZ"/>
        </w:rPr>
        <w:t xml:space="preserve"> and security sector practitioners</w:t>
      </w:r>
      <w:r w:rsidR="00B548A4" w:rsidRPr="001525A1">
        <w:rPr>
          <w:rFonts w:ascii="Arial" w:eastAsia="Times New Roman" w:hAnsi="Arial" w:cs="Arial"/>
          <w:sz w:val="24"/>
          <w:szCs w:val="24"/>
          <w:lang w:val="en-US" w:eastAsia="cs-CZ"/>
        </w:rPr>
        <w:t>,</w:t>
      </w:r>
      <w:r w:rsidRPr="001525A1">
        <w:rPr>
          <w:rFonts w:ascii="Arial" w:eastAsia="Times New Roman" w:hAnsi="Arial" w:cs="Arial"/>
          <w:sz w:val="24"/>
          <w:szCs w:val="24"/>
          <w:lang w:val="en-US" w:eastAsia="cs-CZ"/>
        </w:rPr>
        <w:t xml:space="preserve"> and </w:t>
      </w:r>
      <w:r w:rsidR="005E5538" w:rsidRPr="001525A1">
        <w:rPr>
          <w:rFonts w:ascii="Arial" w:eastAsia="Times New Roman" w:hAnsi="Arial" w:cs="Arial"/>
          <w:sz w:val="24"/>
          <w:szCs w:val="24"/>
          <w:lang w:val="en-US" w:eastAsia="cs-CZ"/>
        </w:rPr>
        <w:t>20</w:t>
      </w:r>
      <w:r w:rsidRPr="001525A1">
        <w:rPr>
          <w:rFonts w:ascii="Arial" w:eastAsia="Times New Roman" w:hAnsi="Arial" w:cs="Arial"/>
          <w:sz w:val="24"/>
          <w:szCs w:val="24"/>
          <w:lang w:val="en-US" w:eastAsia="cs-CZ"/>
        </w:rPr>
        <w:t xml:space="preserve"> students</w:t>
      </w:r>
      <w:r w:rsidR="00801191" w:rsidRPr="001525A1">
        <w:rPr>
          <w:rFonts w:ascii="Arial" w:eastAsia="Times New Roman" w:hAnsi="Arial" w:cs="Arial"/>
          <w:sz w:val="24"/>
          <w:szCs w:val="24"/>
          <w:lang w:val="en-US" w:eastAsia="cs-CZ"/>
        </w:rPr>
        <w:t>/cadets</w:t>
      </w:r>
      <w:r w:rsidRPr="001525A1">
        <w:rPr>
          <w:rFonts w:ascii="Arial" w:eastAsia="Times New Roman" w:hAnsi="Arial" w:cs="Arial"/>
          <w:sz w:val="24"/>
          <w:szCs w:val="24"/>
          <w:lang w:val="en-US" w:eastAsia="cs-CZ"/>
        </w:rPr>
        <w:t xml:space="preserve"> (</w:t>
      </w:r>
      <w:r w:rsidR="00B548A4" w:rsidRPr="001525A1">
        <w:rPr>
          <w:rFonts w:ascii="Arial" w:eastAsia="Times New Roman" w:hAnsi="Arial" w:cs="Arial"/>
          <w:sz w:val="24"/>
          <w:szCs w:val="24"/>
          <w:lang w:val="en-US" w:eastAsia="cs-CZ"/>
        </w:rPr>
        <w:t xml:space="preserve">on a </w:t>
      </w:r>
      <w:r w:rsidRPr="001525A1">
        <w:rPr>
          <w:rFonts w:ascii="Arial" w:eastAsia="Times New Roman" w:hAnsi="Arial" w:cs="Arial"/>
          <w:sz w:val="24"/>
          <w:szCs w:val="24"/>
          <w:lang w:val="en-US" w:eastAsia="cs-CZ"/>
        </w:rPr>
        <w:t>first come</w:t>
      </w:r>
      <w:r w:rsidR="00B548A4" w:rsidRPr="001525A1">
        <w:rPr>
          <w:rFonts w:ascii="Arial" w:eastAsia="Times New Roman" w:hAnsi="Arial" w:cs="Arial"/>
          <w:sz w:val="24"/>
          <w:szCs w:val="24"/>
          <w:lang w:val="en-US" w:eastAsia="cs-CZ"/>
        </w:rPr>
        <w:t>,</w:t>
      </w:r>
      <w:r w:rsidRPr="001525A1">
        <w:rPr>
          <w:rFonts w:ascii="Arial" w:eastAsia="Times New Roman" w:hAnsi="Arial" w:cs="Arial"/>
          <w:sz w:val="24"/>
          <w:szCs w:val="24"/>
          <w:lang w:val="en-US" w:eastAsia="cs-CZ"/>
        </w:rPr>
        <w:t xml:space="preserve"> first serve</w:t>
      </w:r>
      <w:r w:rsidR="00B548A4" w:rsidRPr="001525A1">
        <w:rPr>
          <w:rFonts w:ascii="Arial" w:eastAsia="Times New Roman" w:hAnsi="Arial" w:cs="Arial"/>
          <w:sz w:val="24"/>
          <w:szCs w:val="24"/>
          <w:lang w:val="en-US" w:eastAsia="cs-CZ"/>
        </w:rPr>
        <w:t>d basis;</w:t>
      </w:r>
      <w:r w:rsidR="00B548A4" w:rsidRPr="001525A1">
        <w:rPr>
          <w:rFonts w:ascii="Arial" w:eastAsia="Times New Roman" w:hAnsi="Arial" w:cs="Arial"/>
          <w:sz w:val="24"/>
          <w:szCs w:val="24"/>
          <w:lang w:eastAsia="cs-CZ"/>
        </w:rPr>
        <w:t xml:space="preserve"> a maximum </w:t>
      </w:r>
      <w:proofErr w:type="spellStart"/>
      <w:r w:rsidR="00B548A4" w:rsidRPr="001525A1">
        <w:rPr>
          <w:rFonts w:ascii="Arial" w:eastAsia="Times New Roman" w:hAnsi="Arial" w:cs="Arial"/>
          <w:sz w:val="24"/>
          <w:szCs w:val="24"/>
          <w:lang w:eastAsia="cs-CZ"/>
        </w:rPr>
        <w:t>of</w:t>
      </w:r>
      <w:proofErr w:type="spellEnd"/>
      <w:r w:rsidR="00B548A4" w:rsidRPr="001525A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5E5538" w:rsidRPr="001525A1">
        <w:rPr>
          <w:rFonts w:ascii="Arial" w:eastAsia="Times New Roman" w:hAnsi="Arial" w:cs="Arial"/>
          <w:sz w:val="24"/>
          <w:szCs w:val="24"/>
          <w:lang w:val="en-US" w:eastAsia="cs-CZ"/>
        </w:rPr>
        <w:t>4</w:t>
      </w:r>
      <w:r w:rsidRPr="001525A1">
        <w:rPr>
          <w:rFonts w:ascii="Arial" w:eastAsia="Times New Roman" w:hAnsi="Arial" w:cs="Arial"/>
          <w:sz w:val="24"/>
          <w:szCs w:val="24"/>
          <w:lang w:val="en-US" w:eastAsia="cs-CZ"/>
        </w:rPr>
        <w:t xml:space="preserve"> student participants per institution/university).</w:t>
      </w:r>
    </w:p>
    <w:p w14:paraId="386FF178" w14:textId="4F262845" w:rsidR="00874060" w:rsidRPr="001525A1" w:rsidRDefault="00874060" w:rsidP="0036665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cs-CZ"/>
        </w:rPr>
      </w:pPr>
      <w:r w:rsidRPr="001525A1">
        <w:rPr>
          <w:rFonts w:ascii="Arial" w:eastAsia="Times New Roman" w:hAnsi="Arial" w:cs="Arial"/>
          <w:sz w:val="24"/>
          <w:szCs w:val="24"/>
          <w:lang w:val="en-US" w:eastAsia="cs-CZ"/>
        </w:rPr>
        <w:t>The entire week of October 13</w:t>
      </w:r>
      <w:r w:rsidRPr="001525A1">
        <w:rPr>
          <w:rFonts w:ascii="Arial" w:eastAsia="Times New Roman" w:hAnsi="Arial" w:cs="Arial"/>
          <w:sz w:val="24"/>
          <w:szCs w:val="24"/>
          <w:vertAlign w:val="superscript"/>
          <w:lang w:val="en-US" w:eastAsia="cs-CZ"/>
        </w:rPr>
        <w:t>th</w:t>
      </w:r>
      <w:r w:rsidRPr="001525A1">
        <w:rPr>
          <w:rFonts w:ascii="Arial" w:eastAsia="Times New Roman" w:hAnsi="Arial" w:cs="Arial"/>
          <w:sz w:val="24"/>
          <w:szCs w:val="24"/>
          <w:lang w:val="en-US" w:eastAsia="cs-CZ"/>
        </w:rPr>
        <w:t xml:space="preserve"> – 17</w:t>
      </w:r>
      <w:r w:rsidRPr="001525A1">
        <w:rPr>
          <w:rFonts w:ascii="Arial" w:eastAsia="Times New Roman" w:hAnsi="Arial" w:cs="Arial"/>
          <w:sz w:val="24"/>
          <w:szCs w:val="24"/>
          <w:vertAlign w:val="superscript"/>
          <w:lang w:val="en-US" w:eastAsia="cs-CZ"/>
        </w:rPr>
        <w:t>th</w:t>
      </w:r>
      <w:r w:rsidRPr="001525A1">
        <w:rPr>
          <w:rFonts w:ascii="Arial" w:eastAsia="Times New Roman" w:hAnsi="Arial" w:cs="Arial"/>
          <w:sz w:val="24"/>
          <w:szCs w:val="24"/>
          <w:lang w:val="en-US" w:eastAsia="cs-CZ"/>
        </w:rPr>
        <w:t xml:space="preserve">, 2025, will cover an </w:t>
      </w:r>
      <w:r w:rsidR="00EA1B8D" w:rsidRPr="001525A1">
        <w:rPr>
          <w:rFonts w:ascii="Arial" w:eastAsia="Times New Roman" w:hAnsi="Arial" w:cs="Arial"/>
          <w:b/>
          <w:sz w:val="24"/>
          <w:szCs w:val="24"/>
          <w:lang w:val="en-US" w:eastAsia="cs-CZ"/>
        </w:rPr>
        <w:t>I</w:t>
      </w:r>
      <w:r w:rsidRPr="001525A1">
        <w:rPr>
          <w:rFonts w:ascii="Arial" w:eastAsia="Times New Roman" w:hAnsi="Arial" w:cs="Arial"/>
          <w:b/>
          <w:sz w:val="24"/>
          <w:szCs w:val="24"/>
          <w:lang w:val="en-US" w:eastAsia="cs-CZ"/>
        </w:rPr>
        <w:t xml:space="preserve">nternational </w:t>
      </w:r>
      <w:r w:rsidR="00EA1B8D" w:rsidRPr="001525A1">
        <w:rPr>
          <w:rFonts w:ascii="Arial" w:eastAsia="Times New Roman" w:hAnsi="Arial" w:cs="Arial"/>
          <w:b/>
          <w:sz w:val="24"/>
          <w:szCs w:val="24"/>
          <w:lang w:val="en-US" w:eastAsia="cs-CZ"/>
        </w:rPr>
        <w:t>W</w:t>
      </w:r>
      <w:r w:rsidRPr="001525A1">
        <w:rPr>
          <w:rFonts w:ascii="Arial" w:eastAsia="Times New Roman" w:hAnsi="Arial" w:cs="Arial"/>
          <w:b/>
          <w:sz w:val="24"/>
          <w:szCs w:val="24"/>
          <w:lang w:val="en-US" w:eastAsia="cs-CZ"/>
        </w:rPr>
        <w:t>eek</w:t>
      </w:r>
      <w:r w:rsidRPr="001525A1">
        <w:rPr>
          <w:rFonts w:ascii="Arial" w:eastAsia="Times New Roman" w:hAnsi="Arial" w:cs="Arial"/>
          <w:sz w:val="24"/>
          <w:szCs w:val="24"/>
          <w:lang w:val="en-US" w:eastAsia="cs-CZ"/>
        </w:rPr>
        <w:t xml:space="preserve"> at the </w:t>
      </w:r>
      <w:proofErr w:type="spellStart"/>
      <w:r w:rsidRPr="001525A1">
        <w:rPr>
          <w:rFonts w:ascii="Arial" w:eastAsia="Times New Roman" w:hAnsi="Arial" w:cs="Arial"/>
          <w:sz w:val="24"/>
          <w:szCs w:val="24"/>
          <w:lang w:val="en-US" w:eastAsia="cs-CZ"/>
        </w:rPr>
        <w:t>UoD</w:t>
      </w:r>
      <w:proofErr w:type="spellEnd"/>
      <w:r w:rsidRPr="001525A1">
        <w:rPr>
          <w:rFonts w:ascii="Arial" w:eastAsia="Times New Roman" w:hAnsi="Arial" w:cs="Arial"/>
          <w:sz w:val="24"/>
          <w:szCs w:val="24"/>
          <w:lang w:val="en-US" w:eastAsia="cs-CZ"/>
        </w:rPr>
        <w:t xml:space="preserve"> Language Centre. Therefore, this week is a great opportunity to organize an internship/staff mobility at the Language Centre and/or attend the conference</w:t>
      </w:r>
    </w:p>
    <w:p w14:paraId="43B415CB" w14:textId="3016E829" w:rsidR="00375D75" w:rsidRPr="001525A1" w:rsidRDefault="00C40D5A" w:rsidP="00375D7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n-US" w:eastAsia="cs-CZ"/>
        </w:rPr>
      </w:pPr>
      <w:r w:rsidRPr="001525A1">
        <w:rPr>
          <w:rFonts w:ascii="Arial" w:eastAsia="Times New Roman" w:hAnsi="Arial" w:cs="Arial"/>
          <w:b/>
          <w:bCs/>
          <w:sz w:val="24"/>
          <w:szCs w:val="24"/>
          <w:lang w:val="en-US" w:eastAsia="cs-CZ"/>
        </w:rPr>
        <w:t>C</w:t>
      </w:r>
      <w:r w:rsidR="00375D75" w:rsidRPr="001525A1">
        <w:rPr>
          <w:rFonts w:ascii="Arial" w:eastAsia="Times New Roman" w:hAnsi="Arial" w:cs="Arial"/>
          <w:b/>
          <w:bCs/>
          <w:sz w:val="24"/>
          <w:szCs w:val="24"/>
          <w:lang w:val="en-US" w:eastAsia="cs-CZ"/>
        </w:rPr>
        <w:t xml:space="preserve">onference </w:t>
      </w:r>
      <w:r w:rsidR="002043DE" w:rsidRPr="001525A1">
        <w:rPr>
          <w:rFonts w:ascii="Arial" w:eastAsia="Times New Roman" w:hAnsi="Arial" w:cs="Arial"/>
          <w:b/>
          <w:bCs/>
          <w:sz w:val="24"/>
          <w:szCs w:val="24"/>
          <w:lang w:val="en-US" w:eastAsia="cs-CZ"/>
        </w:rPr>
        <w:t>G</w:t>
      </w:r>
      <w:r w:rsidR="00375D75" w:rsidRPr="001525A1">
        <w:rPr>
          <w:rFonts w:ascii="Arial" w:eastAsia="Times New Roman" w:hAnsi="Arial" w:cs="Arial"/>
          <w:b/>
          <w:bCs/>
          <w:sz w:val="24"/>
          <w:szCs w:val="24"/>
          <w:lang w:val="en-US" w:eastAsia="cs-CZ"/>
        </w:rPr>
        <w:t>oals</w:t>
      </w:r>
    </w:p>
    <w:p w14:paraId="6EB4F2A5" w14:textId="6853D24F" w:rsidR="00F50F43" w:rsidRPr="001525A1" w:rsidRDefault="00C40D5A" w:rsidP="00375D75">
      <w:pPr>
        <w:spacing w:before="100" w:beforeAutospacing="1" w:after="100" w:afterAutospacing="1" w:line="240" w:lineRule="auto"/>
        <w:rPr>
          <w:rStyle w:val="Siln"/>
          <w:rFonts w:ascii="Arial" w:hAnsi="Arial" w:cs="Arial"/>
          <w:sz w:val="24"/>
          <w:szCs w:val="24"/>
          <w:lang w:val="en-US"/>
        </w:rPr>
      </w:pPr>
      <w:r w:rsidRPr="001525A1">
        <w:rPr>
          <w:rStyle w:val="Siln"/>
          <w:rFonts w:ascii="Arial" w:hAnsi="Arial" w:cs="Arial"/>
          <w:sz w:val="24"/>
          <w:szCs w:val="24"/>
          <w:lang w:val="en-US"/>
        </w:rPr>
        <w:t xml:space="preserve">The goals of the </w:t>
      </w:r>
      <w:r w:rsidR="000E0CD9" w:rsidRPr="001525A1">
        <w:rPr>
          <w:rStyle w:val="Siln"/>
          <w:rFonts w:ascii="Arial" w:hAnsi="Arial" w:cs="Arial"/>
          <w:sz w:val="24"/>
          <w:szCs w:val="24"/>
          <w:lang w:val="en-US"/>
        </w:rPr>
        <w:t>c</w:t>
      </w:r>
      <w:r w:rsidRPr="001525A1">
        <w:rPr>
          <w:rStyle w:val="Siln"/>
          <w:rFonts w:ascii="Arial" w:hAnsi="Arial" w:cs="Arial"/>
          <w:sz w:val="24"/>
          <w:szCs w:val="24"/>
          <w:lang w:val="en-US"/>
        </w:rPr>
        <w:t>onference include</w:t>
      </w:r>
      <w:r w:rsidR="00F50F43" w:rsidRPr="001525A1">
        <w:rPr>
          <w:rStyle w:val="Siln"/>
          <w:rFonts w:ascii="Arial" w:hAnsi="Arial" w:cs="Arial"/>
          <w:sz w:val="24"/>
          <w:szCs w:val="24"/>
          <w:lang w:val="en-US"/>
        </w:rPr>
        <w:t>:</w:t>
      </w:r>
    </w:p>
    <w:p w14:paraId="2ECDA558" w14:textId="20BA899C" w:rsidR="00F50F43" w:rsidRPr="001525A1" w:rsidRDefault="00F50F43" w:rsidP="00F50F43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rPr>
          <w:rStyle w:val="Siln"/>
          <w:rFonts w:ascii="Arial" w:eastAsia="Times New Roman" w:hAnsi="Arial" w:cs="Arial"/>
          <w:b w:val="0"/>
          <w:bCs w:val="0"/>
          <w:sz w:val="24"/>
          <w:szCs w:val="24"/>
          <w:lang w:val="en-US" w:eastAsia="cs-CZ"/>
        </w:rPr>
      </w:pPr>
      <w:r w:rsidRPr="001525A1">
        <w:rPr>
          <w:rStyle w:val="Siln"/>
          <w:rFonts w:ascii="Arial" w:hAnsi="Arial" w:cs="Arial"/>
          <w:b w:val="0"/>
          <w:sz w:val="24"/>
          <w:szCs w:val="24"/>
          <w:lang w:val="en-US"/>
        </w:rPr>
        <w:t>Expanding knowledge in the area of language training in the context of today’s dynamic security and technological environment</w:t>
      </w:r>
      <w:r w:rsidR="00C40D5A" w:rsidRPr="001525A1">
        <w:rPr>
          <w:rStyle w:val="Siln"/>
          <w:rFonts w:ascii="Arial" w:hAnsi="Arial" w:cs="Arial"/>
          <w:b w:val="0"/>
          <w:sz w:val="24"/>
          <w:szCs w:val="24"/>
          <w:lang w:val="en-US"/>
        </w:rPr>
        <w:t>;</w:t>
      </w:r>
    </w:p>
    <w:p w14:paraId="224CEF1F" w14:textId="77777777" w:rsidR="00F50F43" w:rsidRPr="001525A1" w:rsidRDefault="00F50F43" w:rsidP="00F50F43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rPr>
          <w:rStyle w:val="Siln"/>
          <w:rFonts w:ascii="Arial" w:eastAsia="Times New Roman" w:hAnsi="Arial" w:cs="Arial"/>
          <w:b w:val="0"/>
          <w:bCs w:val="0"/>
          <w:sz w:val="24"/>
          <w:szCs w:val="24"/>
          <w:lang w:val="en-US" w:eastAsia="cs-CZ"/>
        </w:rPr>
      </w:pPr>
      <w:r w:rsidRPr="001525A1">
        <w:rPr>
          <w:rStyle w:val="Siln"/>
          <w:rFonts w:ascii="Arial" w:hAnsi="Arial" w:cs="Arial"/>
          <w:b w:val="0"/>
          <w:sz w:val="24"/>
          <w:szCs w:val="24"/>
          <w:lang w:val="en-US"/>
        </w:rPr>
        <w:t>Building professional relationships and fostering networking opportunities, sharing best</w:t>
      </w:r>
      <w:r w:rsidR="00FC3F00" w:rsidRPr="001525A1">
        <w:rPr>
          <w:rStyle w:val="Siln"/>
          <w:rFonts w:ascii="Arial" w:hAnsi="Arial" w:cs="Arial"/>
          <w:b w:val="0"/>
          <w:sz w:val="24"/>
          <w:szCs w:val="24"/>
          <w:lang w:val="en-US"/>
        </w:rPr>
        <w:t>,</w:t>
      </w:r>
      <w:r w:rsidRPr="001525A1">
        <w:rPr>
          <w:rStyle w:val="Siln"/>
          <w:rFonts w:ascii="Arial" w:hAnsi="Arial" w:cs="Arial"/>
          <w:b w:val="0"/>
          <w:sz w:val="24"/>
          <w:szCs w:val="24"/>
          <w:lang w:val="en-US"/>
        </w:rPr>
        <w:t xml:space="preserve"> practices and exchanging experience. </w:t>
      </w:r>
    </w:p>
    <w:p w14:paraId="7C7E3D0B" w14:textId="77777777" w:rsidR="00F50F43" w:rsidRPr="001525A1" w:rsidRDefault="00F50F43" w:rsidP="00F50F43">
      <w:pPr>
        <w:pStyle w:val="Odstavecseseznamem"/>
        <w:spacing w:before="100" w:beforeAutospacing="1" w:after="100" w:afterAutospacing="1" w:line="240" w:lineRule="auto"/>
        <w:ind w:left="774"/>
        <w:rPr>
          <w:rStyle w:val="Siln"/>
          <w:rFonts w:ascii="Arial" w:eastAsia="Times New Roman" w:hAnsi="Arial" w:cs="Arial"/>
          <w:b w:val="0"/>
          <w:bCs w:val="0"/>
          <w:sz w:val="24"/>
          <w:szCs w:val="24"/>
          <w:lang w:val="en-US" w:eastAsia="cs-CZ"/>
        </w:rPr>
      </w:pPr>
    </w:p>
    <w:p w14:paraId="11F8C576" w14:textId="5A6E4199" w:rsidR="00375D75" w:rsidRPr="001525A1" w:rsidRDefault="00375D75" w:rsidP="00F50F43">
      <w:pPr>
        <w:spacing w:before="100" w:beforeAutospacing="1" w:after="100" w:afterAutospacing="1" w:line="240" w:lineRule="auto"/>
        <w:rPr>
          <w:rStyle w:val="Siln"/>
          <w:rFonts w:ascii="Arial" w:hAnsi="Arial" w:cs="Arial"/>
          <w:sz w:val="24"/>
          <w:szCs w:val="24"/>
          <w:lang w:val="en-US"/>
        </w:rPr>
      </w:pPr>
      <w:r w:rsidRPr="001525A1">
        <w:rPr>
          <w:rStyle w:val="Siln"/>
          <w:rFonts w:ascii="Arial" w:hAnsi="Arial" w:cs="Arial"/>
          <w:sz w:val="24"/>
          <w:szCs w:val="24"/>
          <w:lang w:val="en-US"/>
        </w:rPr>
        <w:lastRenderedPageBreak/>
        <w:t xml:space="preserve">The </w:t>
      </w:r>
      <w:r w:rsidR="002043DE" w:rsidRPr="001525A1">
        <w:rPr>
          <w:rStyle w:val="Siln"/>
          <w:rFonts w:ascii="Arial" w:hAnsi="Arial" w:cs="Arial"/>
          <w:sz w:val="24"/>
          <w:szCs w:val="24"/>
          <w:lang w:val="en-US"/>
        </w:rPr>
        <w:t>c</w:t>
      </w:r>
      <w:r w:rsidRPr="001525A1">
        <w:rPr>
          <w:rStyle w:val="Siln"/>
          <w:rFonts w:ascii="Arial" w:hAnsi="Arial" w:cs="Arial"/>
          <w:sz w:val="24"/>
          <w:szCs w:val="24"/>
          <w:lang w:val="en-US"/>
        </w:rPr>
        <w:t xml:space="preserve">onference </w:t>
      </w:r>
      <w:r w:rsidR="00F50F43" w:rsidRPr="001525A1">
        <w:rPr>
          <w:rStyle w:val="Siln"/>
          <w:rFonts w:ascii="Arial" w:hAnsi="Arial" w:cs="Arial"/>
          <w:sz w:val="24"/>
          <w:szCs w:val="24"/>
          <w:lang w:val="en-US"/>
        </w:rPr>
        <w:t>covers</w:t>
      </w:r>
      <w:r w:rsidRPr="001525A1">
        <w:rPr>
          <w:rStyle w:val="Siln"/>
          <w:rFonts w:ascii="Arial" w:hAnsi="Arial" w:cs="Arial"/>
          <w:sz w:val="24"/>
          <w:szCs w:val="24"/>
          <w:lang w:val="en-US"/>
        </w:rPr>
        <w:t xml:space="preserve"> the following areas:</w:t>
      </w:r>
      <w:r w:rsidR="00F50F43" w:rsidRPr="001525A1">
        <w:rPr>
          <w:rStyle w:val="Siln"/>
          <w:rFonts w:ascii="Arial" w:hAnsi="Arial" w:cs="Arial"/>
          <w:sz w:val="24"/>
          <w:szCs w:val="24"/>
          <w:lang w:val="en-US"/>
        </w:rPr>
        <w:t xml:space="preserve"> </w:t>
      </w:r>
    </w:p>
    <w:p w14:paraId="0FBBFA17" w14:textId="77777777" w:rsidR="00F50F43" w:rsidRPr="001525A1" w:rsidRDefault="00F50F43" w:rsidP="00F50F43">
      <w:pPr>
        <w:spacing w:before="100" w:beforeAutospacing="1" w:after="100" w:afterAutospacing="1" w:line="240" w:lineRule="auto"/>
        <w:rPr>
          <w:rStyle w:val="Siln"/>
          <w:rFonts w:ascii="Arial" w:hAnsi="Arial" w:cs="Arial"/>
          <w:b w:val="0"/>
          <w:sz w:val="24"/>
          <w:szCs w:val="24"/>
          <w:u w:val="single"/>
          <w:lang w:val="en-US"/>
        </w:rPr>
      </w:pPr>
      <w:r w:rsidRPr="001525A1">
        <w:rPr>
          <w:rStyle w:val="Siln"/>
          <w:rFonts w:ascii="Arial" w:hAnsi="Arial" w:cs="Arial"/>
          <w:b w:val="0"/>
          <w:sz w:val="24"/>
          <w:szCs w:val="24"/>
          <w:u w:val="single"/>
          <w:lang w:val="en-US"/>
        </w:rPr>
        <w:t>Language competences in contemporary security environment:</w:t>
      </w:r>
    </w:p>
    <w:p w14:paraId="3975FD01" w14:textId="718CF049" w:rsidR="00F50F43" w:rsidRPr="001525A1" w:rsidRDefault="00F50F43" w:rsidP="00F50F43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rPr>
          <w:rStyle w:val="Siln"/>
          <w:rFonts w:ascii="Arial" w:hAnsi="Arial" w:cs="Arial"/>
          <w:b w:val="0"/>
          <w:sz w:val="24"/>
          <w:szCs w:val="24"/>
          <w:lang w:val="en-US"/>
        </w:rPr>
      </w:pPr>
      <w:r w:rsidRPr="001525A1">
        <w:rPr>
          <w:rStyle w:val="Siln"/>
          <w:rFonts w:ascii="Arial" w:hAnsi="Arial" w:cs="Arial"/>
          <w:b w:val="0"/>
          <w:sz w:val="24"/>
          <w:szCs w:val="24"/>
          <w:lang w:val="en-US"/>
        </w:rPr>
        <w:t>Increasing instability and demands on language competences;</w:t>
      </w:r>
    </w:p>
    <w:p w14:paraId="42EEE693" w14:textId="26184218" w:rsidR="00E17C47" w:rsidRPr="001525A1" w:rsidRDefault="00E17C47" w:rsidP="00E17C47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rPr>
          <w:rStyle w:val="Siln"/>
          <w:rFonts w:ascii="Arial" w:hAnsi="Arial" w:cs="Arial"/>
          <w:b w:val="0"/>
          <w:sz w:val="24"/>
          <w:szCs w:val="24"/>
          <w:lang w:val="en-US"/>
        </w:rPr>
      </w:pPr>
      <w:r w:rsidRPr="001525A1">
        <w:rPr>
          <w:rStyle w:val="Siln"/>
          <w:rFonts w:ascii="Arial" w:hAnsi="Arial" w:cs="Arial"/>
          <w:b w:val="0"/>
          <w:sz w:val="24"/>
          <w:szCs w:val="24"/>
          <w:lang w:val="en-US"/>
        </w:rPr>
        <w:t>International security and communication in contemporary world</w:t>
      </w:r>
    </w:p>
    <w:p w14:paraId="7E77CF20" w14:textId="77777777" w:rsidR="00F50F43" w:rsidRPr="001525A1" w:rsidRDefault="00F50F43" w:rsidP="00F50F43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rPr>
          <w:rStyle w:val="Siln"/>
          <w:rFonts w:ascii="Arial" w:hAnsi="Arial" w:cs="Arial"/>
          <w:b w:val="0"/>
          <w:sz w:val="24"/>
          <w:szCs w:val="24"/>
          <w:lang w:val="en-US"/>
        </w:rPr>
      </w:pPr>
      <w:r w:rsidRPr="001525A1">
        <w:rPr>
          <w:rStyle w:val="Siln"/>
          <w:rFonts w:ascii="Arial" w:hAnsi="Arial" w:cs="Arial"/>
          <w:b w:val="0"/>
          <w:sz w:val="24"/>
          <w:szCs w:val="24"/>
          <w:lang w:val="en-US"/>
        </w:rPr>
        <w:t>New technologies in defense and security and the need to learn foreign languages;</w:t>
      </w:r>
    </w:p>
    <w:p w14:paraId="5551EE91" w14:textId="77777777" w:rsidR="00F50F43" w:rsidRPr="001525A1" w:rsidRDefault="00F50F43" w:rsidP="00F50F43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rPr>
          <w:rStyle w:val="Siln"/>
          <w:rFonts w:ascii="Arial" w:hAnsi="Arial" w:cs="Arial"/>
          <w:b w:val="0"/>
          <w:sz w:val="24"/>
          <w:szCs w:val="24"/>
          <w:lang w:val="en-US"/>
        </w:rPr>
      </w:pPr>
      <w:r w:rsidRPr="001525A1">
        <w:rPr>
          <w:rStyle w:val="Siln"/>
          <w:rFonts w:ascii="Arial" w:hAnsi="Arial" w:cs="Arial"/>
          <w:b w:val="0"/>
          <w:sz w:val="24"/>
          <w:szCs w:val="24"/>
          <w:lang w:val="en-US"/>
        </w:rPr>
        <w:t>Advanced technologies as facilitators in using foreign languages;</w:t>
      </w:r>
    </w:p>
    <w:p w14:paraId="433A18E7" w14:textId="013C91E7" w:rsidR="00F50F43" w:rsidRPr="001525A1" w:rsidRDefault="00F50F43" w:rsidP="00F50F43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rPr>
          <w:rStyle w:val="Siln"/>
          <w:rFonts w:ascii="Arial" w:hAnsi="Arial" w:cs="Arial"/>
          <w:b w:val="0"/>
          <w:sz w:val="24"/>
          <w:szCs w:val="24"/>
          <w:lang w:val="en-US"/>
        </w:rPr>
      </w:pPr>
      <w:r w:rsidRPr="001525A1">
        <w:rPr>
          <w:rStyle w:val="Siln"/>
          <w:rFonts w:ascii="Arial" w:hAnsi="Arial" w:cs="Arial"/>
          <w:b w:val="0"/>
          <w:sz w:val="24"/>
          <w:szCs w:val="24"/>
          <w:lang w:val="en-US"/>
        </w:rPr>
        <w:t xml:space="preserve">Advanced technologies as an aid </w:t>
      </w:r>
      <w:r w:rsidR="00235360" w:rsidRPr="001525A1">
        <w:rPr>
          <w:rStyle w:val="Siln"/>
          <w:rFonts w:ascii="Arial" w:hAnsi="Arial" w:cs="Arial"/>
          <w:b w:val="0"/>
          <w:sz w:val="24"/>
          <w:szCs w:val="24"/>
          <w:lang w:val="en-US"/>
        </w:rPr>
        <w:t>in</w:t>
      </w:r>
      <w:r w:rsidRPr="001525A1">
        <w:rPr>
          <w:rStyle w:val="Siln"/>
          <w:rFonts w:ascii="Arial" w:hAnsi="Arial" w:cs="Arial"/>
          <w:b w:val="0"/>
          <w:sz w:val="24"/>
          <w:szCs w:val="24"/>
          <w:lang w:val="en-US"/>
        </w:rPr>
        <w:t xml:space="preserve"> the acquisition of learning competences.</w:t>
      </w:r>
    </w:p>
    <w:p w14:paraId="26DA22CC" w14:textId="77777777" w:rsidR="00F50F43" w:rsidRPr="001525A1" w:rsidRDefault="00F50F43" w:rsidP="00F50F43">
      <w:pPr>
        <w:spacing w:before="100" w:beforeAutospacing="1" w:after="100" w:afterAutospacing="1" w:line="240" w:lineRule="auto"/>
        <w:rPr>
          <w:rStyle w:val="Siln"/>
          <w:rFonts w:ascii="Arial" w:hAnsi="Arial" w:cs="Arial"/>
          <w:b w:val="0"/>
          <w:i/>
          <w:sz w:val="24"/>
          <w:szCs w:val="24"/>
          <w:u w:val="single"/>
          <w:lang w:val="en-US"/>
        </w:rPr>
      </w:pPr>
      <w:r w:rsidRPr="001525A1">
        <w:rPr>
          <w:rStyle w:val="Siln"/>
          <w:rFonts w:ascii="Arial" w:hAnsi="Arial" w:cs="Arial"/>
          <w:b w:val="0"/>
          <w:i/>
          <w:sz w:val="24"/>
          <w:szCs w:val="24"/>
          <w:u w:val="single"/>
          <w:lang w:val="en-US"/>
        </w:rPr>
        <w:t>The Conference Program Committee welcomes papers and presentations focus</w:t>
      </w:r>
      <w:r w:rsidR="00454B62" w:rsidRPr="001525A1">
        <w:rPr>
          <w:rStyle w:val="Siln"/>
          <w:rFonts w:ascii="Arial" w:hAnsi="Arial" w:cs="Arial"/>
          <w:b w:val="0"/>
          <w:i/>
          <w:sz w:val="24"/>
          <w:szCs w:val="24"/>
          <w:u w:val="single"/>
          <w:lang w:val="en-US"/>
        </w:rPr>
        <w:t>ing</w:t>
      </w:r>
      <w:r w:rsidRPr="001525A1">
        <w:rPr>
          <w:rStyle w:val="Siln"/>
          <w:rFonts w:ascii="Arial" w:hAnsi="Arial" w:cs="Arial"/>
          <w:b w:val="0"/>
          <w:i/>
          <w:sz w:val="24"/>
          <w:szCs w:val="24"/>
          <w:u w:val="single"/>
          <w:lang w:val="en-US"/>
        </w:rPr>
        <w:t xml:space="preserve"> on the following topics:</w:t>
      </w:r>
    </w:p>
    <w:p w14:paraId="1FC8C5F9" w14:textId="57561B0E" w:rsidR="00E17C47" w:rsidRPr="001525A1" w:rsidRDefault="00E17C47" w:rsidP="00E17C47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rPr>
          <w:rStyle w:val="Siln"/>
          <w:rFonts w:ascii="Arial" w:hAnsi="Arial" w:cs="Arial"/>
          <w:b w:val="0"/>
          <w:i/>
          <w:sz w:val="24"/>
          <w:szCs w:val="24"/>
          <w:lang w:val="en-US"/>
        </w:rPr>
      </w:pPr>
      <w:r w:rsidRPr="001525A1">
        <w:rPr>
          <w:rStyle w:val="Siln"/>
          <w:rFonts w:ascii="Arial" w:hAnsi="Arial" w:cs="Arial"/>
          <w:b w:val="0"/>
          <w:i/>
          <w:sz w:val="24"/>
          <w:szCs w:val="24"/>
          <w:lang w:val="en-US"/>
        </w:rPr>
        <w:t>Issues of international security and communication in contemporary world</w:t>
      </w:r>
      <w:r w:rsidR="00405DC2" w:rsidRPr="001525A1">
        <w:rPr>
          <w:rStyle w:val="Siln"/>
          <w:rFonts w:ascii="Arial" w:hAnsi="Arial" w:cs="Arial"/>
          <w:b w:val="0"/>
          <w:i/>
          <w:sz w:val="24"/>
          <w:szCs w:val="24"/>
          <w:lang w:val="en-US"/>
        </w:rPr>
        <w:t>;</w:t>
      </w:r>
    </w:p>
    <w:p w14:paraId="73AC74E4" w14:textId="77777777" w:rsidR="00405DC2" w:rsidRPr="001525A1" w:rsidRDefault="00405DC2" w:rsidP="00405DC2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rPr>
          <w:rStyle w:val="Siln"/>
          <w:rFonts w:ascii="Arial" w:hAnsi="Arial" w:cs="Arial"/>
          <w:b w:val="0"/>
          <w:i/>
          <w:sz w:val="24"/>
          <w:szCs w:val="24"/>
          <w:lang w:val="en-US"/>
        </w:rPr>
      </w:pPr>
      <w:r w:rsidRPr="001525A1">
        <w:rPr>
          <w:rStyle w:val="Siln"/>
          <w:rFonts w:ascii="Arial" w:hAnsi="Arial" w:cs="Arial"/>
          <w:b w:val="0"/>
          <w:i/>
          <w:sz w:val="24"/>
          <w:szCs w:val="24"/>
          <w:lang w:val="en-US"/>
        </w:rPr>
        <w:t>Adapting language competences to a dynamic security environment;</w:t>
      </w:r>
    </w:p>
    <w:p w14:paraId="528EB71C" w14:textId="10F3FF9B" w:rsidR="00EF23BB" w:rsidRPr="001525A1" w:rsidRDefault="00F50F43" w:rsidP="00F50F43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rPr>
          <w:rStyle w:val="Siln"/>
          <w:rFonts w:ascii="Arial" w:hAnsi="Arial" w:cs="Arial"/>
          <w:b w:val="0"/>
          <w:i/>
          <w:sz w:val="24"/>
          <w:szCs w:val="24"/>
          <w:lang w:val="en-US"/>
        </w:rPr>
      </w:pPr>
      <w:r w:rsidRPr="001525A1">
        <w:rPr>
          <w:rStyle w:val="Siln"/>
          <w:rFonts w:ascii="Arial" w:hAnsi="Arial" w:cs="Arial"/>
          <w:b w:val="0"/>
          <w:i/>
          <w:sz w:val="24"/>
          <w:szCs w:val="24"/>
          <w:lang w:val="en-US"/>
        </w:rPr>
        <w:t xml:space="preserve">Addressing </w:t>
      </w:r>
      <w:r w:rsidR="00235360" w:rsidRPr="001525A1">
        <w:rPr>
          <w:rStyle w:val="Siln"/>
          <w:rFonts w:ascii="Arial" w:hAnsi="Arial" w:cs="Arial"/>
          <w:b w:val="0"/>
          <w:i/>
          <w:sz w:val="24"/>
          <w:szCs w:val="24"/>
          <w:lang w:val="en-US"/>
        </w:rPr>
        <w:t>growing</w:t>
      </w:r>
      <w:r w:rsidRPr="001525A1">
        <w:rPr>
          <w:rStyle w:val="Siln"/>
          <w:rFonts w:ascii="Arial" w:hAnsi="Arial" w:cs="Arial"/>
          <w:b w:val="0"/>
          <w:i/>
          <w:sz w:val="24"/>
          <w:szCs w:val="24"/>
          <w:lang w:val="en-US"/>
        </w:rPr>
        <w:t xml:space="preserve"> instability and its impact on language requirements;</w:t>
      </w:r>
    </w:p>
    <w:p w14:paraId="4813874F" w14:textId="77777777" w:rsidR="00EF23BB" w:rsidRPr="001525A1" w:rsidRDefault="00F50F43" w:rsidP="00F50F43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rPr>
          <w:rStyle w:val="Siln"/>
          <w:rFonts w:ascii="Arial" w:hAnsi="Arial" w:cs="Arial"/>
          <w:b w:val="0"/>
          <w:i/>
          <w:sz w:val="24"/>
          <w:szCs w:val="24"/>
          <w:lang w:val="en-US"/>
        </w:rPr>
      </w:pPr>
      <w:r w:rsidRPr="001525A1">
        <w:rPr>
          <w:rStyle w:val="Siln"/>
          <w:rFonts w:ascii="Arial" w:hAnsi="Arial" w:cs="Arial"/>
          <w:b w:val="0"/>
          <w:i/>
          <w:sz w:val="24"/>
          <w:szCs w:val="24"/>
          <w:lang w:val="en-US"/>
        </w:rPr>
        <w:t>Strategies and motivation for developing language skills to meet evolving security challenges;</w:t>
      </w:r>
    </w:p>
    <w:p w14:paraId="303ACF3F" w14:textId="77777777" w:rsidR="00EF23BB" w:rsidRPr="001525A1" w:rsidRDefault="00F50F43" w:rsidP="00F50F43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rPr>
          <w:rStyle w:val="Siln"/>
          <w:rFonts w:ascii="Arial" w:hAnsi="Arial" w:cs="Arial"/>
          <w:b w:val="0"/>
          <w:i/>
          <w:sz w:val="24"/>
          <w:szCs w:val="24"/>
          <w:lang w:val="en-US"/>
        </w:rPr>
      </w:pPr>
      <w:r w:rsidRPr="001525A1">
        <w:rPr>
          <w:rStyle w:val="Siln"/>
          <w:rFonts w:ascii="Arial" w:hAnsi="Arial" w:cs="Arial"/>
          <w:b w:val="0"/>
          <w:i/>
          <w:sz w:val="24"/>
          <w:szCs w:val="24"/>
          <w:lang w:val="en-US"/>
        </w:rPr>
        <w:t xml:space="preserve">The integration of language training </w:t>
      </w:r>
      <w:r w:rsidR="0091671E" w:rsidRPr="001525A1">
        <w:rPr>
          <w:rStyle w:val="Siln"/>
          <w:rFonts w:ascii="Arial" w:hAnsi="Arial" w:cs="Arial"/>
          <w:b w:val="0"/>
          <w:i/>
          <w:sz w:val="24"/>
          <w:szCs w:val="24"/>
          <w:lang w:val="en-US"/>
        </w:rPr>
        <w:t>and</w:t>
      </w:r>
      <w:r w:rsidRPr="001525A1">
        <w:rPr>
          <w:rStyle w:val="Siln"/>
          <w:rFonts w:ascii="Arial" w:hAnsi="Arial" w:cs="Arial"/>
          <w:b w:val="0"/>
          <w:i/>
          <w:sz w:val="24"/>
          <w:szCs w:val="24"/>
          <w:lang w:val="en-US"/>
        </w:rPr>
        <w:t xml:space="preserve"> technological advancements;</w:t>
      </w:r>
    </w:p>
    <w:p w14:paraId="5B2D6CCA" w14:textId="77777777" w:rsidR="00EF23BB" w:rsidRPr="001525A1" w:rsidRDefault="00F50F43" w:rsidP="00F50F43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rPr>
          <w:rStyle w:val="Siln"/>
          <w:rFonts w:ascii="Arial" w:hAnsi="Arial" w:cs="Arial"/>
          <w:b w:val="0"/>
          <w:i/>
          <w:sz w:val="24"/>
          <w:szCs w:val="24"/>
          <w:lang w:val="en-US"/>
        </w:rPr>
      </w:pPr>
      <w:r w:rsidRPr="001525A1">
        <w:rPr>
          <w:rStyle w:val="Siln"/>
          <w:rFonts w:ascii="Arial" w:hAnsi="Arial" w:cs="Arial"/>
          <w:b w:val="0"/>
          <w:i/>
          <w:sz w:val="24"/>
          <w:szCs w:val="24"/>
          <w:lang w:val="en-US"/>
        </w:rPr>
        <w:t xml:space="preserve">Best practices for implementing blended learning in language courses; </w:t>
      </w:r>
    </w:p>
    <w:p w14:paraId="78B37777" w14:textId="77777777" w:rsidR="00EF23BB" w:rsidRPr="001525A1" w:rsidRDefault="0090494A" w:rsidP="00F50F43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rPr>
          <w:rStyle w:val="Siln"/>
          <w:rFonts w:ascii="Arial" w:hAnsi="Arial" w:cs="Arial"/>
          <w:b w:val="0"/>
          <w:i/>
          <w:sz w:val="24"/>
          <w:szCs w:val="24"/>
          <w:lang w:val="en-US"/>
        </w:rPr>
      </w:pPr>
      <w:r w:rsidRPr="001525A1">
        <w:rPr>
          <w:rStyle w:val="Siln"/>
          <w:rFonts w:ascii="Arial" w:hAnsi="Arial" w:cs="Arial"/>
          <w:b w:val="0"/>
          <w:i/>
          <w:sz w:val="24"/>
          <w:szCs w:val="24"/>
          <w:lang w:val="en-US"/>
        </w:rPr>
        <w:t>Influence of</w:t>
      </w:r>
      <w:r w:rsidR="00F50F43" w:rsidRPr="001525A1">
        <w:rPr>
          <w:rStyle w:val="Siln"/>
          <w:rFonts w:ascii="Arial" w:hAnsi="Arial" w:cs="Arial"/>
          <w:b w:val="0"/>
          <w:i/>
          <w:sz w:val="24"/>
          <w:szCs w:val="24"/>
          <w:lang w:val="en-US"/>
        </w:rPr>
        <w:t xml:space="preserve"> cutting-edge technologies </w:t>
      </w:r>
      <w:r w:rsidRPr="001525A1">
        <w:rPr>
          <w:rStyle w:val="Siln"/>
          <w:rFonts w:ascii="Arial" w:hAnsi="Arial" w:cs="Arial"/>
          <w:b w:val="0"/>
          <w:i/>
          <w:sz w:val="24"/>
          <w:szCs w:val="24"/>
          <w:lang w:val="en-US"/>
        </w:rPr>
        <w:t>on</w:t>
      </w:r>
      <w:r w:rsidR="00F50F43" w:rsidRPr="001525A1">
        <w:rPr>
          <w:rStyle w:val="Siln"/>
          <w:rFonts w:ascii="Arial" w:hAnsi="Arial" w:cs="Arial"/>
          <w:b w:val="0"/>
          <w:i/>
          <w:sz w:val="24"/>
          <w:szCs w:val="24"/>
          <w:lang w:val="en-US"/>
        </w:rPr>
        <w:t xml:space="preserve"> real-time language use in </w:t>
      </w:r>
      <w:r w:rsidRPr="001525A1">
        <w:rPr>
          <w:rStyle w:val="Siln"/>
          <w:rFonts w:ascii="Arial" w:hAnsi="Arial" w:cs="Arial"/>
          <w:b w:val="0"/>
          <w:i/>
          <w:sz w:val="24"/>
          <w:szCs w:val="24"/>
          <w:lang w:val="en-US"/>
        </w:rPr>
        <w:t>security</w:t>
      </w:r>
      <w:r w:rsidR="00F50F43" w:rsidRPr="001525A1">
        <w:rPr>
          <w:rStyle w:val="Siln"/>
          <w:rFonts w:ascii="Arial" w:hAnsi="Arial" w:cs="Arial"/>
          <w:b w:val="0"/>
          <w:i/>
          <w:sz w:val="24"/>
          <w:szCs w:val="24"/>
          <w:lang w:val="en-US"/>
        </w:rPr>
        <w:t xml:space="preserve"> operations</w:t>
      </w:r>
      <w:r w:rsidRPr="001525A1">
        <w:rPr>
          <w:rStyle w:val="Siln"/>
          <w:rFonts w:ascii="Arial" w:hAnsi="Arial" w:cs="Arial"/>
          <w:b w:val="0"/>
          <w:i/>
          <w:sz w:val="24"/>
          <w:szCs w:val="24"/>
          <w:lang w:val="en-US"/>
        </w:rPr>
        <w:t>;</w:t>
      </w:r>
    </w:p>
    <w:p w14:paraId="17FB1AA0" w14:textId="77777777" w:rsidR="00EF23BB" w:rsidRPr="001525A1" w:rsidRDefault="00F50F43" w:rsidP="00F50F43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rPr>
          <w:rStyle w:val="Siln"/>
          <w:rFonts w:ascii="Arial" w:hAnsi="Arial" w:cs="Arial"/>
          <w:b w:val="0"/>
          <w:i/>
          <w:sz w:val="24"/>
          <w:szCs w:val="24"/>
          <w:lang w:val="en-US"/>
        </w:rPr>
      </w:pPr>
      <w:r w:rsidRPr="001525A1">
        <w:rPr>
          <w:rStyle w:val="Siln"/>
          <w:rFonts w:ascii="Arial" w:hAnsi="Arial" w:cs="Arial"/>
          <w:b w:val="0"/>
          <w:i/>
          <w:sz w:val="24"/>
          <w:szCs w:val="24"/>
          <w:lang w:val="en-US"/>
        </w:rPr>
        <w:t>Tools and applications that enhance communication and operational efficiency;</w:t>
      </w:r>
    </w:p>
    <w:p w14:paraId="1739327C" w14:textId="79D53FD6" w:rsidR="00EF23BB" w:rsidRPr="001525A1" w:rsidRDefault="00EF23BB" w:rsidP="00F50F43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rPr>
          <w:rStyle w:val="Siln"/>
          <w:rFonts w:ascii="Arial" w:hAnsi="Arial" w:cs="Arial"/>
          <w:b w:val="0"/>
          <w:i/>
          <w:sz w:val="24"/>
          <w:szCs w:val="24"/>
          <w:lang w:val="en-US"/>
        </w:rPr>
      </w:pPr>
      <w:r w:rsidRPr="001525A1">
        <w:rPr>
          <w:rStyle w:val="Siln"/>
          <w:rFonts w:ascii="Arial" w:hAnsi="Arial" w:cs="Arial"/>
          <w:b w:val="0"/>
          <w:i/>
          <w:sz w:val="24"/>
          <w:szCs w:val="24"/>
          <w:lang w:val="en-US"/>
        </w:rPr>
        <w:t>Innovative Approaches to Language Learning, Teaching</w:t>
      </w:r>
      <w:r w:rsidR="002043DE" w:rsidRPr="001525A1">
        <w:rPr>
          <w:rStyle w:val="Siln"/>
          <w:rFonts w:ascii="Arial" w:hAnsi="Arial" w:cs="Arial"/>
          <w:b w:val="0"/>
          <w:i/>
          <w:sz w:val="24"/>
          <w:szCs w:val="24"/>
          <w:lang w:val="en-US"/>
        </w:rPr>
        <w:t>,</w:t>
      </w:r>
      <w:r w:rsidRPr="001525A1">
        <w:rPr>
          <w:rStyle w:val="Siln"/>
          <w:rFonts w:ascii="Arial" w:hAnsi="Arial" w:cs="Arial"/>
          <w:b w:val="0"/>
          <w:i/>
          <w:sz w:val="24"/>
          <w:szCs w:val="24"/>
          <w:lang w:val="en-US"/>
        </w:rPr>
        <w:t xml:space="preserve"> and Assessment</w:t>
      </w:r>
      <w:r w:rsidR="00F50F43" w:rsidRPr="001525A1">
        <w:rPr>
          <w:rStyle w:val="Siln"/>
          <w:rFonts w:ascii="Arial" w:hAnsi="Arial" w:cs="Arial"/>
          <w:b w:val="0"/>
          <w:i/>
          <w:sz w:val="24"/>
          <w:szCs w:val="24"/>
          <w:lang w:val="en-US"/>
        </w:rPr>
        <w:t>;</w:t>
      </w:r>
    </w:p>
    <w:p w14:paraId="08528808" w14:textId="77777777" w:rsidR="00EF23BB" w:rsidRPr="001525A1" w:rsidRDefault="00EF23BB" w:rsidP="00F50F43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rPr>
          <w:rStyle w:val="Siln"/>
          <w:rFonts w:ascii="Arial" w:hAnsi="Arial" w:cs="Arial"/>
          <w:b w:val="0"/>
          <w:i/>
          <w:sz w:val="24"/>
          <w:szCs w:val="24"/>
          <w:lang w:val="en-US"/>
        </w:rPr>
      </w:pPr>
      <w:r w:rsidRPr="001525A1">
        <w:rPr>
          <w:rStyle w:val="Siln"/>
          <w:rFonts w:ascii="Arial" w:hAnsi="Arial" w:cs="Arial"/>
          <w:b w:val="0"/>
          <w:i/>
          <w:sz w:val="24"/>
          <w:szCs w:val="24"/>
          <w:lang w:val="en-US"/>
        </w:rPr>
        <w:t>How game-based learning can enhance language acquisition</w:t>
      </w:r>
      <w:r w:rsidR="00F50F43" w:rsidRPr="001525A1">
        <w:rPr>
          <w:rStyle w:val="Siln"/>
          <w:rFonts w:ascii="Arial" w:hAnsi="Arial" w:cs="Arial"/>
          <w:b w:val="0"/>
          <w:i/>
          <w:sz w:val="24"/>
          <w:szCs w:val="24"/>
          <w:lang w:val="en-US"/>
        </w:rPr>
        <w:t>;</w:t>
      </w:r>
    </w:p>
    <w:p w14:paraId="61394B3C" w14:textId="77777777" w:rsidR="00EF23BB" w:rsidRPr="001525A1" w:rsidRDefault="00EF23BB" w:rsidP="00F50F43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rPr>
          <w:rStyle w:val="Siln"/>
          <w:rFonts w:ascii="Arial" w:hAnsi="Arial" w:cs="Arial"/>
          <w:b w:val="0"/>
          <w:i/>
          <w:sz w:val="24"/>
          <w:szCs w:val="24"/>
          <w:lang w:val="en-US"/>
        </w:rPr>
      </w:pPr>
      <w:r w:rsidRPr="001525A1">
        <w:rPr>
          <w:rStyle w:val="Siln"/>
          <w:rFonts w:ascii="Arial" w:hAnsi="Arial" w:cs="Arial"/>
          <w:b w:val="0"/>
          <w:i/>
          <w:sz w:val="24"/>
          <w:szCs w:val="24"/>
          <w:lang w:val="en-US"/>
        </w:rPr>
        <w:t>The role of AI in personalizing language learning experiences</w:t>
      </w:r>
      <w:r w:rsidR="00F50F43" w:rsidRPr="001525A1">
        <w:rPr>
          <w:rStyle w:val="Siln"/>
          <w:rFonts w:ascii="Arial" w:hAnsi="Arial" w:cs="Arial"/>
          <w:b w:val="0"/>
          <w:i/>
          <w:sz w:val="24"/>
          <w:szCs w:val="24"/>
          <w:lang w:val="en-US"/>
        </w:rPr>
        <w:t>;</w:t>
      </w:r>
    </w:p>
    <w:p w14:paraId="6E081CB4" w14:textId="77777777" w:rsidR="00EF23BB" w:rsidRPr="001525A1" w:rsidRDefault="00EF23BB" w:rsidP="00F50F43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rPr>
          <w:rStyle w:val="Siln"/>
          <w:rFonts w:ascii="Arial" w:hAnsi="Arial" w:cs="Arial"/>
          <w:b w:val="0"/>
          <w:i/>
          <w:sz w:val="24"/>
          <w:szCs w:val="24"/>
          <w:lang w:val="en-US"/>
        </w:rPr>
      </w:pPr>
      <w:r w:rsidRPr="001525A1">
        <w:rPr>
          <w:rStyle w:val="Siln"/>
          <w:rFonts w:ascii="Arial" w:hAnsi="Arial" w:cs="Arial"/>
          <w:b w:val="0"/>
          <w:i/>
          <w:sz w:val="24"/>
          <w:szCs w:val="24"/>
          <w:lang w:val="en-US"/>
        </w:rPr>
        <w:t>The use of machine learning to improve language proficiency</w:t>
      </w:r>
      <w:r w:rsidR="00F50F43" w:rsidRPr="001525A1">
        <w:rPr>
          <w:rStyle w:val="Siln"/>
          <w:rFonts w:ascii="Arial" w:hAnsi="Arial" w:cs="Arial"/>
          <w:b w:val="0"/>
          <w:i/>
          <w:sz w:val="24"/>
          <w:szCs w:val="24"/>
          <w:lang w:val="en-US"/>
        </w:rPr>
        <w:t>;</w:t>
      </w:r>
    </w:p>
    <w:p w14:paraId="48421269" w14:textId="77777777" w:rsidR="00EF23BB" w:rsidRPr="001525A1" w:rsidRDefault="00EF23BB" w:rsidP="00F50F43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rPr>
          <w:rStyle w:val="Siln"/>
          <w:rFonts w:ascii="Arial" w:hAnsi="Arial" w:cs="Arial"/>
          <w:b w:val="0"/>
          <w:i/>
          <w:sz w:val="24"/>
          <w:szCs w:val="24"/>
          <w:lang w:val="en-US"/>
        </w:rPr>
      </w:pPr>
      <w:r w:rsidRPr="001525A1">
        <w:rPr>
          <w:rStyle w:val="Siln"/>
          <w:rFonts w:ascii="Arial" w:hAnsi="Arial" w:cs="Arial"/>
          <w:b w:val="0"/>
          <w:i/>
          <w:sz w:val="24"/>
          <w:szCs w:val="24"/>
          <w:lang w:val="en-US"/>
        </w:rPr>
        <w:t>The impact of mobile technology on language learning</w:t>
      </w:r>
      <w:r w:rsidR="00F50F43" w:rsidRPr="001525A1">
        <w:rPr>
          <w:rStyle w:val="Siln"/>
          <w:rFonts w:ascii="Arial" w:hAnsi="Arial" w:cs="Arial"/>
          <w:b w:val="0"/>
          <w:i/>
          <w:sz w:val="24"/>
          <w:szCs w:val="24"/>
          <w:lang w:val="en-US"/>
        </w:rPr>
        <w:t>;</w:t>
      </w:r>
    </w:p>
    <w:p w14:paraId="29C92B13" w14:textId="77777777" w:rsidR="00EF23BB" w:rsidRPr="001525A1" w:rsidRDefault="00EF23BB" w:rsidP="00F50F43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rPr>
          <w:rStyle w:val="Siln"/>
          <w:rFonts w:ascii="Arial" w:hAnsi="Arial" w:cs="Arial"/>
          <w:b w:val="0"/>
          <w:i/>
          <w:sz w:val="24"/>
          <w:szCs w:val="24"/>
          <w:lang w:val="en-US"/>
        </w:rPr>
      </w:pPr>
      <w:r w:rsidRPr="001525A1">
        <w:rPr>
          <w:rStyle w:val="Siln"/>
          <w:rFonts w:ascii="Arial" w:hAnsi="Arial" w:cs="Arial"/>
          <w:b w:val="0"/>
          <w:i/>
          <w:sz w:val="24"/>
          <w:szCs w:val="24"/>
          <w:lang w:val="en-US"/>
        </w:rPr>
        <w:t>Adaptive learning in language education</w:t>
      </w:r>
      <w:r w:rsidR="00F50F43" w:rsidRPr="001525A1">
        <w:rPr>
          <w:rStyle w:val="Siln"/>
          <w:rFonts w:ascii="Arial" w:hAnsi="Arial" w:cs="Arial"/>
          <w:b w:val="0"/>
          <w:i/>
          <w:sz w:val="24"/>
          <w:szCs w:val="24"/>
          <w:lang w:val="en-US"/>
        </w:rPr>
        <w:t>;</w:t>
      </w:r>
    </w:p>
    <w:p w14:paraId="25864515" w14:textId="77777777" w:rsidR="00EF23BB" w:rsidRPr="001525A1" w:rsidRDefault="00EF23BB" w:rsidP="00F50F43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rPr>
          <w:rStyle w:val="Siln"/>
          <w:rFonts w:ascii="Arial" w:hAnsi="Arial" w:cs="Arial"/>
          <w:b w:val="0"/>
          <w:i/>
          <w:sz w:val="24"/>
          <w:szCs w:val="24"/>
          <w:lang w:val="en-US"/>
        </w:rPr>
      </w:pPr>
      <w:r w:rsidRPr="001525A1">
        <w:rPr>
          <w:rStyle w:val="Siln"/>
          <w:rFonts w:ascii="Arial" w:hAnsi="Arial" w:cs="Arial"/>
          <w:b w:val="0"/>
          <w:i/>
          <w:sz w:val="24"/>
          <w:szCs w:val="24"/>
          <w:lang w:val="en-US"/>
        </w:rPr>
        <w:t>Utilizing social media platforms for language practice and engagement</w:t>
      </w:r>
      <w:r w:rsidR="00F50F43" w:rsidRPr="001525A1">
        <w:rPr>
          <w:rStyle w:val="Siln"/>
          <w:rFonts w:ascii="Arial" w:hAnsi="Arial" w:cs="Arial"/>
          <w:b w:val="0"/>
          <w:i/>
          <w:sz w:val="24"/>
          <w:szCs w:val="24"/>
          <w:lang w:val="en-US"/>
        </w:rPr>
        <w:t>;</w:t>
      </w:r>
    </w:p>
    <w:p w14:paraId="2B14ED8E" w14:textId="77777777" w:rsidR="00EF23BB" w:rsidRPr="001525A1" w:rsidRDefault="00EF23BB" w:rsidP="00F50F43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rPr>
          <w:rStyle w:val="Siln"/>
          <w:rFonts w:ascii="Arial" w:hAnsi="Arial" w:cs="Arial"/>
          <w:b w:val="0"/>
          <w:i/>
          <w:sz w:val="24"/>
          <w:szCs w:val="24"/>
          <w:lang w:val="en-US"/>
        </w:rPr>
      </w:pPr>
      <w:r w:rsidRPr="001525A1">
        <w:rPr>
          <w:rStyle w:val="Siln"/>
          <w:rFonts w:ascii="Arial" w:hAnsi="Arial" w:cs="Arial"/>
          <w:b w:val="0"/>
          <w:i/>
          <w:sz w:val="24"/>
          <w:szCs w:val="24"/>
          <w:lang w:val="en-US"/>
        </w:rPr>
        <w:t>Tools and platforms that facilitate collaborative language learning</w:t>
      </w:r>
      <w:r w:rsidR="00F50F43" w:rsidRPr="001525A1">
        <w:rPr>
          <w:rStyle w:val="Siln"/>
          <w:rFonts w:ascii="Arial" w:hAnsi="Arial" w:cs="Arial"/>
          <w:b w:val="0"/>
          <w:i/>
          <w:sz w:val="24"/>
          <w:szCs w:val="24"/>
          <w:lang w:val="en-US"/>
        </w:rPr>
        <w:t>;</w:t>
      </w:r>
    </w:p>
    <w:p w14:paraId="5CEA1988" w14:textId="77777777" w:rsidR="00EF23BB" w:rsidRPr="001525A1" w:rsidRDefault="00EF23BB" w:rsidP="00F50F43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rPr>
          <w:rStyle w:val="Siln"/>
          <w:rFonts w:ascii="Arial" w:hAnsi="Arial" w:cs="Arial"/>
          <w:b w:val="0"/>
          <w:i/>
          <w:sz w:val="24"/>
          <w:szCs w:val="24"/>
          <w:lang w:val="en-US"/>
        </w:rPr>
      </w:pPr>
      <w:r w:rsidRPr="001525A1">
        <w:rPr>
          <w:rStyle w:val="Siln"/>
          <w:rFonts w:ascii="Arial" w:hAnsi="Arial" w:cs="Arial"/>
          <w:b w:val="0"/>
          <w:i/>
          <w:sz w:val="24"/>
          <w:szCs w:val="24"/>
          <w:lang w:val="en-US"/>
        </w:rPr>
        <w:t>Research in learning and teaching strategies</w:t>
      </w:r>
      <w:r w:rsidR="00F50F43" w:rsidRPr="001525A1">
        <w:rPr>
          <w:rStyle w:val="Siln"/>
          <w:rFonts w:ascii="Arial" w:hAnsi="Arial" w:cs="Arial"/>
          <w:b w:val="0"/>
          <w:i/>
          <w:sz w:val="24"/>
          <w:szCs w:val="24"/>
          <w:lang w:val="en-US"/>
        </w:rPr>
        <w:t>;</w:t>
      </w:r>
    </w:p>
    <w:p w14:paraId="1BE2520C" w14:textId="77777777" w:rsidR="00EF23BB" w:rsidRPr="001525A1" w:rsidRDefault="00EF23BB" w:rsidP="00F50F43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rPr>
          <w:rStyle w:val="Siln"/>
          <w:rFonts w:ascii="Arial" w:hAnsi="Arial" w:cs="Arial"/>
          <w:b w:val="0"/>
          <w:i/>
          <w:sz w:val="24"/>
          <w:szCs w:val="24"/>
          <w:lang w:val="en-US"/>
        </w:rPr>
      </w:pPr>
      <w:r w:rsidRPr="001525A1">
        <w:rPr>
          <w:rStyle w:val="Siln"/>
          <w:rFonts w:ascii="Arial" w:hAnsi="Arial" w:cs="Arial"/>
          <w:b w:val="0"/>
          <w:i/>
          <w:sz w:val="24"/>
          <w:szCs w:val="24"/>
          <w:lang w:val="en-US"/>
        </w:rPr>
        <w:t>Approaches</w:t>
      </w:r>
      <w:r w:rsidR="0090494A" w:rsidRPr="001525A1">
        <w:rPr>
          <w:rStyle w:val="Siln"/>
          <w:rFonts w:ascii="Arial" w:hAnsi="Arial" w:cs="Arial"/>
          <w:b w:val="0"/>
          <w:i/>
          <w:sz w:val="24"/>
          <w:szCs w:val="24"/>
          <w:lang w:val="en-US"/>
        </w:rPr>
        <w:t xml:space="preserve"> and technologies available</w:t>
      </w:r>
      <w:r w:rsidRPr="001525A1">
        <w:rPr>
          <w:rStyle w:val="Siln"/>
          <w:rFonts w:ascii="Arial" w:hAnsi="Arial" w:cs="Arial"/>
          <w:b w:val="0"/>
          <w:i/>
          <w:sz w:val="24"/>
          <w:szCs w:val="24"/>
          <w:lang w:val="en-US"/>
        </w:rPr>
        <w:t xml:space="preserve"> to assess language proficiency</w:t>
      </w:r>
      <w:r w:rsidR="0090494A" w:rsidRPr="001525A1">
        <w:rPr>
          <w:rStyle w:val="Siln"/>
          <w:rFonts w:ascii="Arial" w:hAnsi="Arial" w:cs="Arial"/>
          <w:b w:val="0"/>
          <w:i/>
          <w:sz w:val="24"/>
          <w:szCs w:val="24"/>
          <w:lang w:val="en-US"/>
        </w:rPr>
        <w:t>.</w:t>
      </w:r>
    </w:p>
    <w:p w14:paraId="54724F74" w14:textId="452790FA" w:rsidR="0090494A" w:rsidRPr="001525A1" w:rsidRDefault="0090494A" w:rsidP="0090494A">
      <w:pPr>
        <w:spacing w:before="100" w:beforeAutospacing="1" w:after="100" w:afterAutospacing="1" w:line="240" w:lineRule="auto"/>
        <w:rPr>
          <w:rStyle w:val="Siln"/>
          <w:rFonts w:ascii="Arial" w:hAnsi="Arial" w:cs="Arial"/>
          <w:b w:val="0"/>
          <w:sz w:val="24"/>
          <w:szCs w:val="24"/>
          <w:lang w:val="en-US"/>
        </w:rPr>
      </w:pPr>
      <w:r w:rsidRPr="001525A1">
        <w:rPr>
          <w:rStyle w:val="Siln"/>
          <w:rFonts w:ascii="Arial" w:hAnsi="Arial" w:cs="Arial"/>
          <w:b w:val="0"/>
          <w:sz w:val="24"/>
          <w:szCs w:val="24"/>
          <w:lang w:val="en-US"/>
        </w:rPr>
        <w:t xml:space="preserve">The Conference Program Committee reserves the right to judge the suitability of presentations and articles focused on other areas of language </w:t>
      </w:r>
      <w:r w:rsidR="002043DE" w:rsidRPr="001525A1">
        <w:rPr>
          <w:rStyle w:val="Siln"/>
          <w:rFonts w:ascii="Arial" w:hAnsi="Arial" w:cs="Arial"/>
          <w:b w:val="0"/>
          <w:sz w:val="24"/>
          <w:szCs w:val="24"/>
          <w:lang w:val="en-US"/>
        </w:rPr>
        <w:t>education</w:t>
      </w:r>
      <w:r w:rsidRPr="001525A1">
        <w:rPr>
          <w:rStyle w:val="Siln"/>
          <w:rFonts w:ascii="Arial" w:hAnsi="Arial" w:cs="Arial"/>
          <w:b w:val="0"/>
          <w:sz w:val="24"/>
          <w:szCs w:val="24"/>
          <w:lang w:val="en-US"/>
        </w:rPr>
        <w:t>.</w:t>
      </w:r>
    </w:p>
    <w:p w14:paraId="0C0B7007" w14:textId="77777777" w:rsidR="00EA1B8D" w:rsidRPr="001525A1" w:rsidRDefault="00EA1B8D">
      <w:pPr>
        <w:rPr>
          <w:rFonts w:ascii="Arial" w:eastAsia="Times New Roman" w:hAnsi="Arial" w:cs="Arial"/>
          <w:b/>
          <w:bCs/>
          <w:sz w:val="24"/>
          <w:szCs w:val="24"/>
          <w:lang w:val="en-US" w:eastAsia="cs-CZ"/>
        </w:rPr>
      </w:pPr>
      <w:r w:rsidRPr="001525A1">
        <w:rPr>
          <w:rFonts w:ascii="Arial" w:eastAsia="Times New Roman" w:hAnsi="Arial" w:cs="Arial"/>
          <w:b/>
          <w:bCs/>
          <w:sz w:val="24"/>
          <w:szCs w:val="24"/>
          <w:lang w:val="en-US" w:eastAsia="cs-CZ"/>
        </w:rPr>
        <w:br w:type="page"/>
      </w:r>
    </w:p>
    <w:p w14:paraId="405EFEB7" w14:textId="05E3B7B6" w:rsidR="00275167" w:rsidRPr="001525A1" w:rsidRDefault="00275167" w:rsidP="0027516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val="en-US" w:eastAsia="cs-CZ"/>
        </w:rPr>
      </w:pPr>
      <w:r w:rsidRPr="001525A1">
        <w:rPr>
          <w:rFonts w:ascii="Arial" w:eastAsia="Times New Roman" w:hAnsi="Arial" w:cs="Arial"/>
          <w:b/>
          <w:bCs/>
          <w:sz w:val="24"/>
          <w:szCs w:val="24"/>
          <w:lang w:val="en-US" w:eastAsia="cs-CZ"/>
        </w:rPr>
        <w:lastRenderedPageBreak/>
        <w:t>Program Committee</w:t>
      </w:r>
    </w:p>
    <w:p w14:paraId="175E89B3" w14:textId="77777777" w:rsidR="00366659" w:rsidRPr="001525A1" w:rsidRDefault="00AD72BD" w:rsidP="00AD72BD">
      <w:pPr>
        <w:pStyle w:val="Odstavecseseznamem"/>
        <w:numPr>
          <w:ilvl w:val="0"/>
          <w:numId w:val="9"/>
        </w:numPr>
        <w:rPr>
          <w:rFonts w:ascii="Arial" w:hAnsi="Arial" w:cs="Arial"/>
          <w:sz w:val="24"/>
          <w:szCs w:val="24"/>
          <w:lang w:val="en-US"/>
        </w:rPr>
      </w:pPr>
      <w:r w:rsidRPr="001525A1">
        <w:rPr>
          <w:rFonts w:ascii="Arial" w:hAnsi="Arial" w:cs="Arial"/>
          <w:sz w:val="24"/>
          <w:szCs w:val="24"/>
          <w:lang w:val="en-US"/>
        </w:rPr>
        <w:t>Chair:</w:t>
      </w:r>
    </w:p>
    <w:p w14:paraId="20D55BFD" w14:textId="4CE30A1C" w:rsidR="00AD72BD" w:rsidRPr="001525A1" w:rsidRDefault="00366659" w:rsidP="00366659">
      <w:pPr>
        <w:pStyle w:val="Odstavecseseznamem"/>
        <w:numPr>
          <w:ilvl w:val="1"/>
          <w:numId w:val="9"/>
        </w:numPr>
        <w:jc w:val="both"/>
        <w:rPr>
          <w:rFonts w:ascii="Arial" w:hAnsi="Arial" w:cs="Arial"/>
          <w:sz w:val="24"/>
          <w:szCs w:val="24"/>
          <w:lang w:val="it-IT"/>
        </w:rPr>
      </w:pPr>
      <w:r w:rsidRPr="001525A1">
        <w:rPr>
          <w:rFonts w:ascii="Arial" w:hAnsi="Arial" w:cs="Arial"/>
          <w:sz w:val="24"/>
          <w:szCs w:val="24"/>
          <w:lang w:val="it-IT"/>
        </w:rPr>
        <w:t xml:space="preserve">Colonel (GS) Ing. Vladan </w:t>
      </w:r>
      <w:r w:rsidR="00AD72BD" w:rsidRPr="001525A1">
        <w:rPr>
          <w:rFonts w:ascii="Arial" w:hAnsi="Arial" w:cs="Arial"/>
          <w:sz w:val="24"/>
          <w:szCs w:val="24"/>
          <w:lang w:val="it-IT"/>
        </w:rPr>
        <w:t>Holcner</w:t>
      </w:r>
      <w:r w:rsidRPr="001525A1">
        <w:rPr>
          <w:rFonts w:ascii="Arial" w:hAnsi="Arial" w:cs="Arial"/>
          <w:sz w:val="24"/>
          <w:szCs w:val="24"/>
          <w:lang w:val="it-IT"/>
        </w:rPr>
        <w:t xml:space="preserve">, Ph.D., </w:t>
      </w:r>
      <w:r w:rsidR="00A53F6E" w:rsidRPr="001525A1">
        <w:rPr>
          <w:rFonts w:ascii="Arial" w:hAnsi="Arial" w:cs="Arial"/>
          <w:sz w:val="24"/>
          <w:szCs w:val="24"/>
          <w:lang w:val="it-IT"/>
        </w:rPr>
        <w:t xml:space="preserve">Associate Professor, </w:t>
      </w:r>
      <w:r w:rsidRPr="001525A1">
        <w:rPr>
          <w:rFonts w:ascii="Arial" w:hAnsi="Arial" w:cs="Arial"/>
          <w:sz w:val="24"/>
          <w:szCs w:val="24"/>
          <w:lang w:val="it-IT"/>
        </w:rPr>
        <w:t>University of Defence, CZ</w:t>
      </w:r>
    </w:p>
    <w:p w14:paraId="3436C916" w14:textId="77777777" w:rsidR="00AD72BD" w:rsidRPr="001525A1" w:rsidRDefault="00366659" w:rsidP="00AD72BD">
      <w:pPr>
        <w:pStyle w:val="Odstavecseseznamem"/>
        <w:numPr>
          <w:ilvl w:val="0"/>
          <w:numId w:val="9"/>
        </w:numPr>
        <w:rPr>
          <w:rFonts w:ascii="Arial" w:hAnsi="Arial" w:cs="Arial"/>
          <w:sz w:val="24"/>
          <w:szCs w:val="24"/>
          <w:lang w:val="en-US"/>
        </w:rPr>
      </w:pPr>
      <w:r w:rsidRPr="001525A1">
        <w:rPr>
          <w:rFonts w:ascii="Arial" w:hAnsi="Arial" w:cs="Arial"/>
          <w:sz w:val="24"/>
          <w:szCs w:val="24"/>
          <w:lang w:val="en-US"/>
        </w:rPr>
        <w:t>Members</w:t>
      </w:r>
      <w:r w:rsidR="00AD72BD" w:rsidRPr="001525A1">
        <w:rPr>
          <w:rFonts w:ascii="Arial" w:hAnsi="Arial" w:cs="Arial"/>
          <w:sz w:val="24"/>
          <w:szCs w:val="24"/>
          <w:lang w:val="en-US"/>
        </w:rPr>
        <w:t>:</w:t>
      </w:r>
      <w:r w:rsidR="00AD72BD" w:rsidRPr="001525A1">
        <w:rPr>
          <w:rFonts w:ascii="Arial" w:hAnsi="Arial" w:cs="Arial"/>
          <w:sz w:val="24"/>
          <w:szCs w:val="24"/>
          <w:lang w:val="en-US"/>
        </w:rPr>
        <w:tab/>
      </w:r>
      <w:r w:rsidR="00AD72BD" w:rsidRPr="001525A1">
        <w:rPr>
          <w:rFonts w:ascii="Arial" w:hAnsi="Arial" w:cs="Arial"/>
          <w:sz w:val="24"/>
          <w:szCs w:val="24"/>
          <w:lang w:val="en-US"/>
        </w:rPr>
        <w:tab/>
      </w:r>
    </w:p>
    <w:p w14:paraId="716D8F48" w14:textId="77777777" w:rsidR="00746BA7" w:rsidRPr="001525A1" w:rsidRDefault="00746BA7" w:rsidP="00746BA7">
      <w:pPr>
        <w:pStyle w:val="Odstavecseseznamem"/>
        <w:numPr>
          <w:ilvl w:val="1"/>
          <w:numId w:val="9"/>
        </w:numPr>
        <w:jc w:val="both"/>
        <w:rPr>
          <w:rFonts w:ascii="Arial" w:hAnsi="Arial" w:cs="Arial"/>
          <w:sz w:val="24"/>
          <w:szCs w:val="24"/>
          <w:lang w:val="it-IT"/>
        </w:rPr>
      </w:pPr>
      <w:r w:rsidRPr="001525A1">
        <w:rPr>
          <w:rFonts w:ascii="Arial" w:hAnsi="Arial" w:cs="Arial"/>
          <w:sz w:val="24"/>
          <w:szCs w:val="24"/>
          <w:lang w:val="it-IT"/>
        </w:rPr>
        <w:t>Asst. Prof. Agata Jagiello-Tondera, PhD., Military University of Technology, PL</w:t>
      </w:r>
    </w:p>
    <w:p w14:paraId="131EA47C" w14:textId="77777777" w:rsidR="00746BA7" w:rsidRPr="001525A1" w:rsidRDefault="00746BA7" w:rsidP="00746BA7">
      <w:pPr>
        <w:pStyle w:val="Odstavecseseznamem"/>
        <w:numPr>
          <w:ilvl w:val="1"/>
          <w:numId w:val="9"/>
        </w:numPr>
        <w:jc w:val="both"/>
        <w:rPr>
          <w:rFonts w:ascii="Arial" w:hAnsi="Arial" w:cs="Arial"/>
          <w:sz w:val="24"/>
          <w:szCs w:val="24"/>
          <w:lang w:val="it-IT"/>
        </w:rPr>
      </w:pPr>
      <w:r w:rsidRPr="001525A1">
        <w:rPr>
          <w:rFonts w:ascii="Arial" w:hAnsi="Arial" w:cs="Arial"/>
          <w:sz w:val="24"/>
          <w:szCs w:val="24"/>
          <w:lang w:val="it-IT"/>
        </w:rPr>
        <w:t>PhDr. Ivana Čechová, Ph.D., University of Defence, CZ</w:t>
      </w:r>
    </w:p>
    <w:p w14:paraId="1998EF1C" w14:textId="77777777" w:rsidR="00746BA7" w:rsidRPr="001525A1" w:rsidRDefault="00746BA7" w:rsidP="00746BA7">
      <w:pPr>
        <w:pStyle w:val="Odstavecseseznamem"/>
        <w:numPr>
          <w:ilvl w:val="1"/>
          <w:numId w:val="9"/>
        </w:numPr>
        <w:jc w:val="both"/>
        <w:rPr>
          <w:rFonts w:ascii="Arial" w:hAnsi="Arial" w:cs="Arial"/>
          <w:sz w:val="24"/>
          <w:szCs w:val="24"/>
          <w:lang w:val="it-IT"/>
        </w:rPr>
      </w:pPr>
      <w:r w:rsidRPr="001525A1">
        <w:rPr>
          <w:rFonts w:ascii="Arial" w:hAnsi="Arial" w:cs="Arial"/>
          <w:sz w:val="24"/>
          <w:szCs w:val="24"/>
          <w:lang w:val="it-IT"/>
        </w:rPr>
        <w:t>Assoc.Prof. Isabela Dragomir, PhD., Land Forces Academy, RO</w:t>
      </w:r>
    </w:p>
    <w:p w14:paraId="1B19B248" w14:textId="77777777" w:rsidR="00746BA7" w:rsidRPr="001525A1" w:rsidRDefault="00746BA7" w:rsidP="00746BA7">
      <w:pPr>
        <w:pStyle w:val="Odstavecseseznamem"/>
        <w:numPr>
          <w:ilvl w:val="1"/>
          <w:numId w:val="9"/>
        </w:numPr>
        <w:jc w:val="both"/>
        <w:rPr>
          <w:rFonts w:ascii="Arial" w:hAnsi="Arial" w:cs="Arial"/>
          <w:sz w:val="24"/>
          <w:szCs w:val="24"/>
          <w:lang w:val="it-IT"/>
        </w:rPr>
      </w:pPr>
      <w:r w:rsidRPr="001525A1">
        <w:rPr>
          <w:rFonts w:ascii="Arial" w:hAnsi="Arial" w:cs="Arial"/>
          <w:sz w:val="24"/>
          <w:szCs w:val="24"/>
          <w:lang w:val="it-IT"/>
        </w:rPr>
        <w:t>Mgr. Ludmila Koláčková, Ph.D., University of Defence, CZ</w:t>
      </w:r>
    </w:p>
    <w:p w14:paraId="43D934F8" w14:textId="77777777" w:rsidR="00746BA7" w:rsidRPr="001525A1" w:rsidRDefault="00746BA7" w:rsidP="00746BA7">
      <w:pPr>
        <w:pStyle w:val="Odstavecseseznamem"/>
        <w:numPr>
          <w:ilvl w:val="1"/>
          <w:numId w:val="9"/>
        </w:numPr>
        <w:jc w:val="both"/>
        <w:rPr>
          <w:rFonts w:ascii="Arial" w:hAnsi="Arial" w:cs="Arial"/>
          <w:sz w:val="24"/>
          <w:szCs w:val="24"/>
          <w:lang w:val="it-IT"/>
        </w:rPr>
      </w:pPr>
      <w:r w:rsidRPr="001525A1">
        <w:rPr>
          <w:rFonts w:ascii="Arial" w:hAnsi="Arial" w:cs="Arial"/>
          <w:sz w:val="24"/>
          <w:szCs w:val="24"/>
          <w:lang w:val="it-IT"/>
        </w:rPr>
        <w:t>Assoc. Prof. Valentina Georgieva, Ph.D., National Defence College, BG</w:t>
      </w:r>
    </w:p>
    <w:p w14:paraId="7ED1EC80" w14:textId="77777777" w:rsidR="00746BA7" w:rsidRPr="001525A1" w:rsidRDefault="00746BA7" w:rsidP="00746BA7">
      <w:pPr>
        <w:pStyle w:val="Odstavecseseznamem"/>
        <w:numPr>
          <w:ilvl w:val="1"/>
          <w:numId w:val="9"/>
        </w:numPr>
        <w:jc w:val="both"/>
        <w:rPr>
          <w:rFonts w:ascii="Arial" w:hAnsi="Arial" w:cs="Arial"/>
          <w:sz w:val="24"/>
          <w:szCs w:val="24"/>
          <w:lang w:val="it-IT"/>
        </w:rPr>
      </w:pPr>
      <w:r w:rsidRPr="001525A1">
        <w:rPr>
          <w:rFonts w:ascii="Arial" w:hAnsi="Arial" w:cs="Arial"/>
          <w:sz w:val="24"/>
          <w:szCs w:val="24"/>
          <w:lang w:val="it-IT"/>
        </w:rPr>
        <w:t>PhDr. Ivana Mrozková, Ph.D., University of Defence, CZ</w:t>
      </w:r>
    </w:p>
    <w:p w14:paraId="566AE59B" w14:textId="77777777" w:rsidR="00746BA7" w:rsidRPr="001525A1" w:rsidRDefault="00746BA7" w:rsidP="00746BA7">
      <w:pPr>
        <w:pStyle w:val="Odstavecseseznamem"/>
        <w:numPr>
          <w:ilvl w:val="1"/>
          <w:numId w:val="9"/>
        </w:numPr>
        <w:jc w:val="both"/>
        <w:rPr>
          <w:rFonts w:ascii="Arial" w:hAnsi="Arial" w:cs="Arial"/>
          <w:sz w:val="24"/>
          <w:szCs w:val="24"/>
          <w:lang w:val="it-IT"/>
        </w:rPr>
      </w:pPr>
      <w:r w:rsidRPr="001525A1">
        <w:rPr>
          <w:rFonts w:ascii="Arial" w:hAnsi="Arial" w:cs="Arial"/>
          <w:sz w:val="24"/>
          <w:szCs w:val="24"/>
          <w:lang w:val="it-IT"/>
        </w:rPr>
        <w:t>Assoc. Prof. Daniela Moldoveanu, Ph.D., Military Technical Academy, RO</w:t>
      </w:r>
    </w:p>
    <w:p w14:paraId="5DF755EE" w14:textId="77777777" w:rsidR="00746BA7" w:rsidRPr="001525A1" w:rsidRDefault="00746BA7" w:rsidP="00746BA7">
      <w:pPr>
        <w:pStyle w:val="Odstavecseseznamem"/>
        <w:numPr>
          <w:ilvl w:val="1"/>
          <w:numId w:val="9"/>
        </w:numPr>
        <w:jc w:val="both"/>
        <w:rPr>
          <w:rFonts w:ascii="Arial" w:hAnsi="Arial" w:cs="Arial"/>
          <w:sz w:val="24"/>
          <w:szCs w:val="24"/>
          <w:lang w:val="it-IT"/>
        </w:rPr>
      </w:pPr>
      <w:r w:rsidRPr="001525A1">
        <w:rPr>
          <w:rFonts w:ascii="Arial" w:hAnsi="Arial" w:cs="Arial"/>
          <w:sz w:val="24"/>
          <w:szCs w:val="24"/>
          <w:lang w:val="it-IT"/>
        </w:rPr>
        <w:t>RNDr. Lenka Fišerová</w:t>
      </w:r>
      <w:r w:rsidRPr="001525A1">
        <w:rPr>
          <w:rFonts w:ascii="Arial" w:hAnsi="Arial" w:cs="Arial"/>
          <w:sz w:val="24"/>
          <w:szCs w:val="24"/>
          <w:lang w:val="it-IT"/>
        </w:rPr>
        <w:fldChar w:fldCharType="begin"/>
      </w:r>
      <w:r w:rsidRPr="001525A1">
        <w:rPr>
          <w:rFonts w:ascii="Arial" w:hAnsi="Arial" w:cs="Arial"/>
          <w:sz w:val="24"/>
          <w:szCs w:val="24"/>
          <w:lang w:val="it-IT"/>
        </w:rPr>
        <w:instrText xml:space="preserve"> HYPERLINK "http://www.casalc.cz/cs/member/lenka-fiserova" </w:instrText>
      </w:r>
      <w:r w:rsidRPr="001525A1">
        <w:rPr>
          <w:rFonts w:ascii="Arial" w:hAnsi="Arial" w:cs="Arial"/>
          <w:sz w:val="24"/>
          <w:szCs w:val="24"/>
          <w:lang w:val="it-IT"/>
        </w:rPr>
        <w:fldChar w:fldCharType="separate"/>
      </w:r>
      <w:r w:rsidRPr="001525A1">
        <w:rPr>
          <w:rFonts w:ascii="Arial" w:hAnsi="Arial" w:cs="Arial"/>
          <w:sz w:val="24"/>
          <w:szCs w:val="24"/>
          <w:lang w:val="it-IT"/>
        </w:rPr>
        <w:t>,</w:t>
      </w:r>
      <w:r w:rsidRPr="001525A1">
        <w:rPr>
          <w:rFonts w:ascii="Arial" w:hAnsi="Arial" w:cs="Arial"/>
          <w:sz w:val="24"/>
          <w:szCs w:val="24"/>
          <w:lang w:val="it-IT"/>
        </w:rPr>
        <w:fldChar w:fldCharType="end"/>
      </w:r>
      <w:r w:rsidRPr="001525A1">
        <w:rPr>
          <w:rFonts w:ascii="Arial" w:hAnsi="Arial" w:cs="Arial"/>
          <w:sz w:val="24"/>
          <w:szCs w:val="24"/>
          <w:lang w:val="it-IT"/>
        </w:rPr>
        <w:t xml:space="preserve"> Ph.D. Brno University of Technology, CZ</w:t>
      </w:r>
    </w:p>
    <w:p w14:paraId="74A87781" w14:textId="77777777" w:rsidR="00746BA7" w:rsidRPr="001525A1" w:rsidRDefault="00746BA7" w:rsidP="00746BA7">
      <w:pPr>
        <w:pStyle w:val="Odstavecseseznamem"/>
        <w:numPr>
          <w:ilvl w:val="1"/>
          <w:numId w:val="9"/>
        </w:numPr>
        <w:jc w:val="both"/>
        <w:rPr>
          <w:rFonts w:ascii="Arial" w:hAnsi="Arial" w:cs="Arial"/>
          <w:sz w:val="24"/>
          <w:szCs w:val="24"/>
          <w:lang w:val="it-IT"/>
        </w:rPr>
      </w:pPr>
      <w:r w:rsidRPr="001525A1">
        <w:rPr>
          <w:rFonts w:ascii="Arial" w:hAnsi="Arial" w:cs="Arial"/>
          <w:sz w:val="24"/>
          <w:szCs w:val="24"/>
          <w:lang w:val="it-IT"/>
        </w:rPr>
        <w:t>Asst. Prof. Vanya Katsarska, Ph.D. Air Force Academy, BG</w:t>
      </w:r>
    </w:p>
    <w:p w14:paraId="50EE5B06" w14:textId="18532A7A" w:rsidR="006674F8" w:rsidRPr="001525A1" w:rsidRDefault="005C7F67" w:rsidP="00746BA7">
      <w:pPr>
        <w:pStyle w:val="Odstavecseseznamem"/>
        <w:numPr>
          <w:ilvl w:val="1"/>
          <w:numId w:val="9"/>
        </w:numPr>
        <w:jc w:val="both"/>
        <w:rPr>
          <w:rFonts w:ascii="Arial" w:hAnsi="Arial" w:cs="Arial"/>
          <w:sz w:val="24"/>
          <w:szCs w:val="24"/>
          <w:lang w:val="it-IT"/>
        </w:rPr>
      </w:pPr>
      <w:r w:rsidRPr="001525A1">
        <w:rPr>
          <w:rFonts w:ascii="Arial" w:hAnsi="Arial" w:cs="Arial"/>
          <w:sz w:val="24"/>
          <w:szCs w:val="24"/>
          <w:lang w:val="it-IT"/>
        </w:rPr>
        <w:t xml:space="preserve">Colonel Assoc. Prof. </w:t>
      </w:r>
      <w:r w:rsidR="00AE27F8" w:rsidRPr="001525A1">
        <w:rPr>
          <w:rFonts w:ascii="Arial" w:hAnsi="Arial" w:cs="Arial"/>
          <w:sz w:val="24"/>
          <w:szCs w:val="24"/>
          <w:lang w:val="it-IT"/>
        </w:rPr>
        <w:t xml:space="preserve">Cosmina-Oana Roman, </w:t>
      </w:r>
      <w:r w:rsidRPr="001525A1">
        <w:rPr>
          <w:rFonts w:ascii="Arial" w:hAnsi="Arial" w:cs="Arial"/>
          <w:sz w:val="24"/>
          <w:szCs w:val="24"/>
          <w:lang w:val="it-IT"/>
        </w:rPr>
        <w:t>Ph</w:t>
      </w:r>
      <w:r w:rsidR="00AE27F8" w:rsidRPr="001525A1">
        <w:rPr>
          <w:rFonts w:ascii="Arial" w:hAnsi="Arial" w:cs="Arial"/>
          <w:sz w:val="24"/>
          <w:szCs w:val="24"/>
          <w:lang w:val="it-IT"/>
        </w:rPr>
        <w:t>.</w:t>
      </w:r>
      <w:r w:rsidRPr="001525A1">
        <w:rPr>
          <w:rFonts w:ascii="Arial" w:hAnsi="Arial" w:cs="Arial"/>
          <w:sz w:val="24"/>
          <w:szCs w:val="24"/>
          <w:lang w:val="it-IT"/>
        </w:rPr>
        <w:t>D</w:t>
      </w:r>
      <w:r w:rsidR="00AE27F8" w:rsidRPr="001525A1">
        <w:rPr>
          <w:rFonts w:ascii="Arial" w:hAnsi="Arial" w:cs="Arial"/>
          <w:sz w:val="24"/>
          <w:szCs w:val="24"/>
          <w:lang w:val="it-IT"/>
        </w:rPr>
        <w:t>.</w:t>
      </w:r>
      <w:r w:rsidR="00B71D4A" w:rsidRPr="001525A1">
        <w:rPr>
          <w:rFonts w:ascii="Arial" w:hAnsi="Arial" w:cs="Arial"/>
          <w:sz w:val="24"/>
          <w:szCs w:val="24"/>
          <w:lang w:val="it-IT"/>
        </w:rPr>
        <w:t>,</w:t>
      </w:r>
      <w:r w:rsidR="00AE27F8" w:rsidRPr="001525A1">
        <w:rPr>
          <w:rFonts w:ascii="Arial" w:hAnsi="Arial" w:cs="Arial"/>
          <w:sz w:val="24"/>
          <w:szCs w:val="24"/>
          <w:lang w:val="it-IT"/>
        </w:rPr>
        <w:t xml:space="preserve"> Air Force Academy, RO</w:t>
      </w:r>
    </w:p>
    <w:p w14:paraId="7DFD8D37" w14:textId="06178FA5" w:rsidR="00746BA7" w:rsidRPr="001525A1" w:rsidRDefault="00746BA7" w:rsidP="00746BA7">
      <w:pPr>
        <w:pStyle w:val="Odstavecseseznamem"/>
        <w:numPr>
          <w:ilvl w:val="1"/>
          <w:numId w:val="9"/>
        </w:numPr>
        <w:jc w:val="both"/>
        <w:rPr>
          <w:rFonts w:ascii="Arial" w:hAnsi="Arial" w:cs="Arial"/>
          <w:sz w:val="24"/>
          <w:szCs w:val="24"/>
          <w:lang w:val="it-IT"/>
        </w:rPr>
      </w:pPr>
      <w:r w:rsidRPr="001525A1">
        <w:rPr>
          <w:rFonts w:ascii="Arial" w:hAnsi="Arial" w:cs="Arial"/>
          <w:sz w:val="24"/>
          <w:szCs w:val="24"/>
          <w:lang w:val="it-IT"/>
        </w:rPr>
        <w:t>Mgr. Eva Révayová, Ph.D., Armed Forces Academy, SK</w:t>
      </w:r>
    </w:p>
    <w:p w14:paraId="031F72D7" w14:textId="77777777" w:rsidR="00746BA7" w:rsidRPr="001525A1" w:rsidRDefault="00746BA7" w:rsidP="00746BA7">
      <w:pPr>
        <w:pStyle w:val="Odstavecseseznamem"/>
        <w:numPr>
          <w:ilvl w:val="1"/>
          <w:numId w:val="9"/>
        </w:numPr>
        <w:jc w:val="both"/>
        <w:rPr>
          <w:rFonts w:ascii="Arial" w:hAnsi="Arial" w:cs="Arial"/>
          <w:sz w:val="24"/>
          <w:szCs w:val="24"/>
          <w:lang w:val="it-IT"/>
        </w:rPr>
      </w:pPr>
      <w:r w:rsidRPr="001525A1">
        <w:rPr>
          <w:rFonts w:ascii="Arial" w:hAnsi="Arial" w:cs="Arial"/>
          <w:sz w:val="24"/>
          <w:szCs w:val="24"/>
          <w:lang w:val="it-IT"/>
        </w:rPr>
        <w:t>Asst. Prof. Sofia Menezes, Academia Militar, PT</w:t>
      </w:r>
    </w:p>
    <w:p w14:paraId="68855F52" w14:textId="77777777" w:rsidR="00746BA7" w:rsidRPr="001525A1" w:rsidRDefault="00746BA7" w:rsidP="00746BA7">
      <w:pPr>
        <w:pStyle w:val="Odstavecseseznamem"/>
        <w:numPr>
          <w:ilvl w:val="1"/>
          <w:numId w:val="9"/>
        </w:numPr>
        <w:jc w:val="both"/>
        <w:rPr>
          <w:rFonts w:ascii="Arial" w:hAnsi="Arial" w:cs="Arial"/>
          <w:sz w:val="24"/>
          <w:szCs w:val="24"/>
          <w:lang w:val="it-IT"/>
        </w:rPr>
      </w:pPr>
      <w:r w:rsidRPr="001525A1">
        <w:rPr>
          <w:rFonts w:ascii="Arial" w:hAnsi="Arial" w:cs="Arial"/>
          <w:sz w:val="24"/>
          <w:szCs w:val="24"/>
          <w:lang w:val="it-IT"/>
        </w:rPr>
        <w:t>RNDr. Eva Staňková, University of Defence, CZ</w:t>
      </w:r>
    </w:p>
    <w:p w14:paraId="5FA6B5FD" w14:textId="77777777" w:rsidR="00746BA7" w:rsidRPr="001525A1" w:rsidRDefault="00746BA7" w:rsidP="00746BA7">
      <w:pPr>
        <w:pStyle w:val="Odstavecseseznamem"/>
        <w:numPr>
          <w:ilvl w:val="1"/>
          <w:numId w:val="9"/>
        </w:numPr>
        <w:jc w:val="both"/>
        <w:rPr>
          <w:rFonts w:ascii="Arial" w:hAnsi="Arial" w:cs="Arial"/>
          <w:sz w:val="24"/>
          <w:szCs w:val="24"/>
          <w:lang w:val="it-IT"/>
        </w:rPr>
      </w:pPr>
      <w:r w:rsidRPr="001525A1">
        <w:rPr>
          <w:rFonts w:ascii="Arial" w:hAnsi="Arial" w:cs="Arial"/>
          <w:sz w:val="24"/>
          <w:szCs w:val="24"/>
          <w:lang w:val="it-IT"/>
        </w:rPr>
        <w:t>MA Magdalena Braszczynska, Military University of Technology, PL</w:t>
      </w:r>
    </w:p>
    <w:p w14:paraId="6DB94F2C" w14:textId="65C729B9" w:rsidR="00945435" w:rsidRPr="001525A1" w:rsidRDefault="00746BA7" w:rsidP="00746BA7">
      <w:pPr>
        <w:pStyle w:val="Odstavecseseznamem"/>
        <w:numPr>
          <w:ilvl w:val="1"/>
          <w:numId w:val="9"/>
        </w:numPr>
        <w:jc w:val="both"/>
        <w:rPr>
          <w:rFonts w:ascii="Arial" w:hAnsi="Arial" w:cs="Arial"/>
          <w:sz w:val="24"/>
          <w:szCs w:val="24"/>
          <w:lang w:val="it-IT"/>
        </w:rPr>
      </w:pPr>
      <w:r w:rsidRPr="001525A1">
        <w:rPr>
          <w:rFonts w:ascii="Arial" w:hAnsi="Arial" w:cs="Arial"/>
          <w:sz w:val="24"/>
          <w:szCs w:val="24"/>
          <w:lang w:val="it-IT"/>
        </w:rPr>
        <w:t>Mgr. Bc. Eva Bumbálková, Ph.D., University of Defence, CZ</w:t>
      </w:r>
    </w:p>
    <w:p w14:paraId="791F3082" w14:textId="77777777" w:rsidR="00AD72BD" w:rsidRPr="001525A1" w:rsidRDefault="00AD72BD" w:rsidP="007E558A">
      <w:pPr>
        <w:pStyle w:val="Odstavecseseznamem"/>
        <w:ind w:left="1211"/>
        <w:rPr>
          <w:rFonts w:ascii="Arial" w:hAnsi="Arial" w:cs="Arial"/>
          <w:sz w:val="24"/>
          <w:szCs w:val="24"/>
          <w:lang w:val="it-IT"/>
        </w:rPr>
      </w:pPr>
    </w:p>
    <w:p w14:paraId="3C94F03A" w14:textId="77777777" w:rsidR="00AD72BD" w:rsidRPr="001525A1" w:rsidRDefault="00AD72BD" w:rsidP="007E558A">
      <w:pPr>
        <w:pStyle w:val="Odstavecseseznamem"/>
        <w:ind w:left="1211"/>
        <w:rPr>
          <w:rFonts w:ascii="Arial" w:hAnsi="Arial" w:cs="Arial"/>
          <w:sz w:val="24"/>
          <w:szCs w:val="24"/>
          <w:lang w:val="it-IT"/>
        </w:rPr>
      </w:pPr>
    </w:p>
    <w:p w14:paraId="38D0A46E" w14:textId="77777777" w:rsidR="00375D75" w:rsidRPr="001525A1" w:rsidRDefault="00275167" w:rsidP="0027516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val="en-US" w:eastAsia="cs-CZ"/>
        </w:rPr>
      </w:pPr>
      <w:r w:rsidRPr="001525A1">
        <w:rPr>
          <w:rFonts w:ascii="Arial" w:eastAsia="Times New Roman" w:hAnsi="Arial" w:cs="Arial"/>
          <w:b/>
          <w:bCs/>
          <w:sz w:val="24"/>
          <w:szCs w:val="24"/>
          <w:lang w:val="en-US" w:eastAsia="cs-CZ"/>
        </w:rPr>
        <w:t>Organiz</w:t>
      </w:r>
      <w:r w:rsidR="00DE0D89" w:rsidRPr="001525A1">
        <w:rPr>
          <w:rFonts w:ascii="Arial" w:eastAsia="Times New Roman" w:hAnsi="Arial" w:cs="Arial"/>
          <w:b/>
          <w:bCs/>
          <w:sz w:val="24"/>
          <w:szCs w:val="24"/>
          <w:lang w:val="en-US" w:eastAsia="cs-CZ"/>
        </w:rPr>
        <w:t>ing</w:t>
      </w:r>
      <w:r w:rsidRPr="001525A1">
        <w:rPr>
          <w:rFonts w:ascii="Arial" w:eastAsia="Times New Roman" w:hAnsi="Arial" w:cs="Arial"/>
          <w:b/>
          <w:bCs/>
          <w:sz w:val="24"/>
          <w:szCs w:val="24"/>
          <w:lang w:val="en-US" w:eastAsia="cs-CZ"/>
        </w:rPr>
        <w:t xml:space="preserve"> Committee</w:t>
      </w:r>
    </w:p>
    <w:p w14:paraId="3740F51D" w14:textId="3BD04A7A" w:rsidR="007E558A" w:rsidRPr="001525A1" w:rsidRDefault="0028475E" w:rsidP="002751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n-US" w:eastAsia="cs-CZ"/>
        </w:rPr>
      </w:pPr>
      <w:r w:rsidRPr="001525A1">
        <w:rPr>
          <w:rFonts w:ascii="Arial" w:hAnsi="Arial" w:cs="Arial"/>
          <w:sz w:val="24"/>
          <w:szCs w:val="24"/>
          <w:lang w:val="it-IT"/>
        </w:rPr>
        <w:t xml:space="preserve">Associate Professor </w:t>
      </w:r>
      <w:r w:rsidR="007E558A" w:rsidRPr="001525A1">
        <w:rPr>
          <w:rFonts w:ascii="Arial" w:hAnsi="Arial" w:cs="Arial"/>
          <w:sz w:val="24"/>
          <w:szCs w:val="24"/>
          <w:lang w:val="it-IT"/>
        </w:rPr>
        <w:t>Colonel (GS) Ing. Vladan Holcner, Ph.D.</w:t>
      </w:r>
    </w:p>
    <w:p w14:paraId="52083B9E" w14:textId="77777777" w:rsidR="006A360F" w:rsidRPr="001525A1" w:rsidRDefault="006A360F" w:rsidP="002751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val="it-IT"/>
        </w:rPr>
      </w:pPr>
      <w:r w:rsidRPr="001525A1">
        <w:rPr>
          <w:rFonts w:ascii="Arial" w:hAnsi="Arial" w:cs="Arial"/>
          <w:sz w:val="24"/>
          <w:szCs w:val="24"/>
          <w:lang w:val="en-US"/>
        </w:rPr>
        <w:t>PhDr. Ivana Čechová, Ph.D.</w:t>
      </w:r>
    </w:p>
    <w:p w14:paraId="20E3ED53" w14:textId="77777777" w:rsidR="007E558A" w:rsidRPr="001525A1" w:rsidRDefault="007E558A" w:rsidP="002751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val="it-IT"/>
        </w:rPr>
      </w:pPr>
      <w:r w:rsidRPr="001525A1">
        <w:rPr>
          <w:rFonts w:ascii="Arial" w:hAnsi="Arial" w:cs="Arial"/>
          <w:sz w:val="24"/>
          <w:szCs w:val="24"/>
          <w:lang w:val="it-IT"/>
        </w:rPr>
        <w:t>RNDr. Jana Beránková</w:t>
      </w:r>
    </w:p>
    <w:p w14:paraId="63144338" w14:textId="77777777" w:rsidR="00375D75" w:rsidRPr="001525A1" w:rsidRDefault="007E558A" w:rsidP="002751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val="it-IT"/>
        </w:rPr>
      </w:pPr>
      <w:r w:rsidRPr="001525A1">
        <w:rPr>
          <w:rFonts w:ascii="Arial" w:hAnsi="Arial" w:cs="Arial"/>
          <w:sz w:val="24"/>
          <w:szCs w:val="24"/>
          <w:lang w:val="it-IT"/>
        </w:rPr>
        <w:t>Colonel (ret.) Ing. Pavel Dvořák</w:t>
      </w:r>
    </w:p>
    <w:p w14:paraId="1B63B2C8" w14:textId="77777777" w:rsidR="007E558A" w:rsidRPr="001525A1" w:rsidRDefault="006A360F" w:rsidP="002751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val="it-IT"/>
        </w:rPr>
      </w:pPr>
      <w:r w:rsidRPr="001525A1">
        <w:rPr>
          <w:rFonts w:ascii="Arial" w:hAnsi="Arial" w:cs="Arial"/>
          <w:sz w:val="24"/>
          <w:szCs w:val="24"/>
          <w:lang w:val="it-IT"/>
        </w:rPr>
        <w:t>Mgr. Jiří Vápeník</w:t>
      </w:r>
    </w:p>
    <w:p w14:paraId="5ACE6AA9" w14:textId="77777777" w:rsidR="006A360F" w:rsidRPr="001525A1" w:rsidRDefault="006A360F" w:rsidP="002751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val="it-IT"/>
        </w:rPr>
      </w:pPr>
      <w:r w:rsidRPr="001525A1">
        <w:rPr>
          <w:rFonts w:ascii="Arial" w:hAnsi="Arial" w:cs="Arial"/>
          <w:sz w:val="24"/>
          <w:szCs w:val="24"/>
          <w:lang w:val="it-IT"/>
        </w:rPr>
        <w:t>Mgr. Ludmila Koláčková, Ph.D.</w:t>
      </w:r>
    </w:p>
    <w:p w14:paraId="3BDEC497" w14:textId="77777777" w:rsidR="006A360F" w:rsidRPr="001525A1" w:rsidRDefault="006A360F" w:rsidP="002751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val="it-IT"/>
        </w:rPr>
      </w:pPr>
      <w:r w:rsidRPr="001525A1">
        <w:rPr>
          <w:rFonts w:ascii="Arial" w:hAnsi="Arial" w:cs="Arial"/>
          <w:sz w:val="24"/>
          <w:szCs w:val="24"/>
          <w:lang w:val="it-IT"/>
        </w:rPr>
        <w:t>Mgr. Jan Křivka</w:t>
      </w:r>
    </w:p>
    <w:p w14:paraId="6C289D9C" w14:textId="6561B3FB" w:rsidR="006A360F" w:rsidRPr="001525A1" w:rsidRDefault="006A360F" w:rsidP="002751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val="it-IT"/>
        </w:rPr>
      </w:pPr>
      <w:r w:rsidRPr="001525A1">
        <w:rPr>
          <w:rFonts w:ascii="Arial" w:hAnsi="Arial" w:cs="Arial"/>
          <w:sz w:val="24"/>
          <w:szCs w:val="24"/>
          <w:lang w:val="it-IT"/>
        </w:rPr>
        <w:t>Mgr. Darina Findová</w:t>
      </w:r>
    </w:p>
    <w:p w14:paraId="70428E81" w14:textId="773343CE" w:rsidR="00801191" w:rsidRPr="001525A1" w:rsidRDefault="00801191" w:rsidP="002751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val="it-IT"/>
        </w:rPr>
      </w:pPr>
      <w:r w:rsidRPr="001525A1">
        <w:rPr>
          <w:rFonts w:ascii="Arial" w:hAnsi="Arial" w:cs="Arial"/>
          <w:sz w:val="24"/>
          <w:szCs w:val="24"/>
          <w:lang w:val="it-IT"/>
        </w:rPr>
        <w:t>Mgr. Lenka Marková, BA</w:t>
      </w:r>
    </w:p>
    <w:p w14:paraId="6D3351D2" w14:textId="0674C4BF" w:rsidR="006A360F" w:rsidRPr="001525A1" w:rsidRDefault="006A360F" w:rsidP="002751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val="it-IT"/>
        </w:rPr>
      </w:pPr>
      <w:r w:rsidRPr="001525A1">
        <w:rPr>
          <w:rFonts w:ascii="Arial" w:hAnsi="Arial" w:cs="Arial"/>
          <w:sz w:val="24"/>
          <w:szCs w:val="24"/>
          <w:lang w:val="it-IT"/>
        </w:rPr>
        <w:t>Mgr. Eva Bumbálková, Ph.D.</w:t>
      </w:r>
    </w:p>
    <w:p w14:paraId="64D6D1B5" w14:textId="77777777" w:rsidR="006A360F" w:rsidRPr="001525A1" w:rsidRDefault="006A360F" w:rsidP="002751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val="it-IT"/>
        </w:rPr>
      </w:pPr>
      <w:r w:rsidRPr="001525A1">
        <w:rPr>
          <w:rFonts w:ascii="Arial" w:hAnsi="Arial" w:cs="Arial"/>
          <w:sz w:val="24"/>
          <w:szCs w:val="24"/>
          <w:lang w:val="it-IT"/>
        </w:rPr>
        <w:t>PhDr. Ivana Mrozková, Ph.D.</w:t>
      </w:r>
    </w:p>
    <w:p w14:paraId="203806AA" w14:textId="77777777" w:rsidR="006A360F" w:rsidRPr="001525A1" w:rsidRDefault="006A360F" w:rsidP="002751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val="it-IT"/>
        </w:rPr>
      </w:pPr>
      <w:r w:rsidRPr="001525A1">
        <w:rPr>
          <w:rFonts w:ascii="Arial" w:hAnsi="Arial" w:cs="Arial"/>
          <w:sz w:val="24"/>
          <w:szCs w:val="24"/>
          <w:lang w:val="it-IT"/>
        </w:rPr>
        <w:t>Mgr. Kateřina Kučerová, MBA</w:t>
      </w:r>
    </w:p>
    <w:p w14:paraId="20646F8B" w14:textId="77777777" w:rsidR="006A360F" w:rsidRPr="001525A1" w:rsidRDefault="006A360F" w:rsidP="002751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val="it-IT"/>
        </w:rPr>
      </w:pPr>
      <w:r w:rsidRPr="001525A1">
        <w:rPr>
          <w:rFonts w:ascii="Arial" w:hAnsi="Arial" w:cs="Arial"/>
          <w:sz w:val="24"/>
          <w:szCs w:val="24"/>
          <w:lang w:val="it-IT"/>
        </w:rPr>
        <w:t>Miroslav Červený</w:t>
      </w:r>
    </w:p>
    <w:p w14:paraId="4817DB6C" w14:textId="77777777" w:rsidR="006A360F" w:rsidRPr="001525A1" w:rsidRDefault="006A360F" w:rsidP="006A360F">
      <w:pPr>
        <w:spacing w:before="100" w:beforeAutospacing="1" w:after="100" w:afterAutospacing="1" w:line="240" w:lineRule="auto"/>
        <w:ind w:left="720"/>
        <w:rPr>
          <w:rFonts w:ascii="Arial" w:hAnsi="Arial" w:cs="Arial"/>
          <w:sz w:val="24"/>
          <w:szCs w:val="24"/>
          <w:lang w:val="it-IT"/>
        </w:rPr>
      </w:pPr>
    </w:p>
    <w:p w14:paraId="015B3773" w14:textId="77777777" w:rsidR="00EA1B8D" w:rsidRPr="001525A1" w:rsidRDefault="00EA1B8D" w:rsidP="00375D75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val="en-US" w:eastAsia="cs-CZ"/>
        </w:rPr>
      </w:pPr>
    </w:p>
    <w:p w14:paraId="5649935A" w14:textId="29D59253" w:rsidR="00375D75" w:rsidRPr="001525A1" w:rsidRDefault="00375D75" w:rsidP="00375D75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val="en-US" w:eastAsia="cs-CZ"/>
        </w:rPr>
      </w:pPr>
      <w:r w:rsidRPr="001525A1">
        <w:rPr>
          <w:rFonts w:ascii="Arial" w:eastAsia="Times New Roman" w:hAnsi="Arial" w:cs="Arial"/>
          <w:b/>
          <w:bCs/>
          <w:sz w:val="24"/>
          <w:szCs w:val="24"/>
          <w:lang w:val="en-US" w:eastAsia="cs-CZ"/>
        </w:rPr>
        <w:t xml:space="preserve">Registration </w:t>
      </w:r>
      <w:r w:rsidR="000E0CD9" w:rsidRPr="001525A1">
        <w:rPr>
          <w:rFonts w:ascii="Arial" w:eastAsia="Times New Roman" w:hAnsi="Arial" w:cs="Arial"/>
          <w:b/>
          <w:bCs/>
          <w:sz w:val="24"/>
          <w:szCs w:val="24"/>
          <w:lang w:val="en-US" w:eastAsia="cs-CZ"/>
        </w:rPr>
        <w:t>D</w:t>
      </w:r>
      <w:r w:rsidRPr="001525A1">
        <w:rPr>
          <w:rFonts w:ascii="Arial" w:eastAsia="Times New Roman" w:hAnsi="Arial" w:cs="Arial"/>
          <w:b/>
          <w:bCs/>
          <w:sz w:val="24"/>
          <w:szCs w:val="24"/>
          <w:lang w:val="en-US" w:eastAsia="cs-CZ"/>
        </w:rPr>
        <w:t>eadline</w:t>
      </w:r>
    </w:p>
    <w:p w14:paraId="5FA6CAB8" w14:textId="77777777" w:rsidR="00375D75" w:rsidRPr="001525A1" w:rsidRDefault="00B27C6F" w:rsidP="00375D75">
      <w:pPr>
        <w:pStyle w:val="Odstavecseseznamem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val="en-US" w:eastAsia="cs-CZ"/>
        </w:rPr>
      </w:pPr>
      <w:r w:rsidRPr="001525A1">
        <w:rPr>
          <w:rFonts w:ascii="Arial" w:eastAsia="Times New Roman" w:hAnsi="Arial" w:cs="Arial"/>
          <w:b/>
          <w:bCs/>
          <w:sz w:val="24"/>
          <w:szCs w:val="24"/>
          <w:lang w:val="en-US" w:eastAsia="cs-CZ"/>
        </w:rPr>
        <w:t>May</w:t>
      </w:r>
      <w:r w:rsidR="00375D75" w:rsidRPr="001525A1">
        <w:rPr>
          <w:rFonts w:ascii="Arial" w:eastAsia="Times New Roman" w:hAnsi="Arial" w:cs="Arial"/>
          <w:b/>
          <w:bCs/>
          <w:sz w:val="24"/>
          <w:szCs w:val="24"/>
          <w:lang w:val="en-US" w:eastAsia="cs-CZ"/>
        </w:rPr>
        <w:t xml:space="preserve"> </w:t>
      </w:r>
      <w:r w:rsidRPr="001525A1">
        <w:rPr>
          <w:rFonts w:ascii="Arial" w:eastAsia="Times New Roman" w:hAnsi="Arial" w:cs="Arial"/>
          <w:b/>
          <w:bCs/>
          <w:sz w:val="24"/>
          <w:szCs w:val="24"/>
          <w:lang w:val="en-US" w:eastAsia="cs-CZ"/>
        </w:rPr>
        <w:t>15</w:t>
      </w:r>
      <w:r w:rsidRPr="001525A1">
        <w:rPr>
          <w:rFonts w:ascii="Arial" w:eastAsia="Times New Roman" w:hAnsi="Arial" w:cs="Arial"/>
          <w:b/>
          <w:bCs/>
          <w:sz w:val="24"/>
          <w:szCs w:val="24"/>
          <w:vertAlign w:val="superscript"/>
          <w:lang w:val="en-US" w:eastAsia="cs-CZ"/>
        </w:rPr>
        <w:t>th</w:t>
      </w:r>
      <w:r w:rsidR="00375D75" w:rsidRPr="001525A1">
        <w:rPr>
          <w:rFonts w:ascii="Arial" w:eastAsia="Times New Roman" w:hAnsi="Arial" w:cs="Arial"/>
          <w:b/>
          <w:bCs/>
          <w:sz w:val="24"/>
          <w:szCs w:val="24"/>
          <w:lang w:val="en-US" w:eastAsia="cs-CZ"/>
        </w:rPr>
        <w:t>, 2025</w:t>
      </w:r>
    </w:p>
    <w:p w14:paraId="55426CF6" w14:textId="77777777" w:rsidR="00EA1B8D" w:rsidRPr="001525A1" w:rsidRDefault="00EA1B8D" w:rsidP="00375D75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val="en-US" w:eastAsia="cs-CZ"/>
        </w:rPr>
      </w:pPr>
    </w:p>
    <w:p w14:paraId="1CBBEBAF" w14:textId="236ADA38" w:rsidR="00375D75" w:rsidRPr="001525A1" w:rsidRDefault="00375D75" w:rsidP="00375D75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val="en-US" w:eastAsia="cs-CZ"/>
        </w:rPr>
      </w:pPr>
      <w:r w:rsidRPr="001525A1">
        <w:rPr>
          <w:rFonts w:ascii="Arial" w:eastAsia="Times New Roman" w:hAnsi="Arial" w:cs="Arial"/>
          <w:b/>
          <w:bCs/>
          <w:sz w:val="24"/>
          <w:szCs w:val="24"/>
          <w:lang w:val="en-US" w:eastAsia="cs-CZ"/>
        </w:rPr>
        <w:t xml:space="preserve">Application for participation </w:t>
      </w:r>
      <w:r w:rsidR="00DE0D89" w:rsidRPr="001525A1">
        <w:rPr>
          <w:rFonts w:ascii="Arial" w:eastAsia="Times New Roman" w:hAnsi="Arial" w:cs="Arial"/>
          <w:b/>
          <w:bCs/>
          <w:sz w:val="24"/>
          <w:szCs w:val="24"/>
          <w:lang w:val="en-US" w:eastAsia="cs-CZ"/>
        </w:rPr>
        <w:t>in</w:t>
      </w:r>
      <w:r w:rsidRPr="001525A1">
        <w:rPr>
          <w:rFonts w:ascii="Arial" w:eastAsia="Times New Roman" w:hAnsi="Arial" w:cs="Arial"/>
          <w:b/>
          <w:bCs/>
          <w:sz w:val="24"/>
          <w:szCs w:val="24"/>
          <w:lang w:val="en-US" w:eastAsia="cs-CZ"/>
        </w:rPr>
        <w:t xml:space="preserve"> the conference shall be sent electronically </w:t>
      </w:r>
      <w:r w:rsidR="00DE0D89" w:rsidRPr="001525A1">
        <w:rPr>
          <w:rFonts w:ascii="Arial" w:eastAsia="Times New Roman" w:hAnsi="Arial" w:cs="Arial"/>
          <w:b/>
          <w:bCs/>
          <w:sz w:val="24"/>
          <w:szCs w:val="24"/>
          <w:lang w:val="en-US" w:eastAsia="cs-CZ"/>
        </w:rPr>
        <w:t>by</w:t>
      </w:r>
      <w:r w:rsidRPr="001525A1">
        <w:rPr>
          <w:rFonts w:ascii="Arial" w:eastAsia="Times New Roman" w:hAnsi="Arial" w:cs="Arial"/>
          <w:b/>
          <w:bCs/>
          <w:sz w:val="24"/>
          <w:szCs w:val="24"/>
          <w:lang w:val="en-US" w:eastAsia="cs-CZ"/>
        </w:rPr>
        <w:t xml:space="preserve"> email</w:t>
      </w:r>
      <w:r w:rsidR="00DE0D89" w:rsidRPr="001525A1">
        <w:rPr>
          <w:rFonts w:ascii="Arial" w:eastAsia="Times New Roman" w:hAnsi="Arial" w:cs="Arial"/>
          <w:b/>
          <w:bCs/>
          <w:sz w:val="24"/>
          <w:szCs w:val="24"/>
          <w:lang w:val="en-US" w:eastAsia="cs-CZ"/>
        </w:rPr>
        <w:t xml:space="preserve"> to</w:t>
      </w:r>
      <w:r w:rsidRPr="001525A1">
        <w:rPr>
          <w:rFonts w:ascii="Arial" w:eastAsia="Times New Roman" w:hAnsi="Arial" w:cs="Arial"/>
          <w:b/>
          <w:bCs/>
          <w:sz w:val="24"/>
          <w:szCs w:val="24"/>
          <w:lang w:val="en-US" w:eastAsia="cs-CZ"/>
        </w:rPr>
        <w:t xml:space="preserve">:  </w:t>
      </w:r>
    </w:p>
    <w:p w14:paraId="704D4F32" w14:textId="0D66F6EB" w:rsidR="00375D75" w:rsidRPr="001525A1" w:rsidRDefault="00463409" w:rsidP="00375D75">
      <w:pPr>
        <w:pStyle w:val="Odstavecseseznamem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val="en-US" w:eastAsia="cs-CZ"/>
        </w:rPr>
      </w:pPr>
      <w:hyperlink r:id="rId7" w:history="1">
        <w:r w:rsidR="00801191" w:rsidRPr="001525A1">
          <w:rPr>
            <w:rStyle w:val="Hypertextovodkaz"/>
            <w:rFonts w:eastAsia="Times New Roman"/>
            <w:bCs/>
            <w:color w:val="auto"/>
            <w:sz w:val="24"/>
            <w:lang w:val="en-US" w:eastAsia="cs-CZ"/>
          </w:rPr>
          <w:t>lst.conference@unob.cz</w:t>
        </w:r>
      </w:hyperlink>
      <w:r w:rsidR="00801191" w:rsidRPr="001525A1">
        <w:rPr>
          <w:lang w:eastAsia="cs-CZ"/>
        </w:rPr>
        <w:t xml:space="preserve"> </w:t>
      </w:r>
    </w:p>
    <w:p w14:paraId="6DC7C7A9" w14:textId="77777777" w:rsidR="00EA1B8D" w:rsidRPr="001525A1" w:rsidRDefault="00EA1B8D" w:rsidP="00375D75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val="en-US" w:eastAsia="cs-CZ"/>
        </w:rPr>
      </w:pPr>
    </w:p>
    <w:p w14:paraId="60E41AF6" w14:textId="705AFDCE" w:rsidR="00375D75" w:rsidRPr="001525A1" w:rsidRDefault="00375D75" w:rsidP="00375D75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val="en-US" w:eastAsia="cs-CZ"/>
        </w:rPr>
      </w:pPr>
      <w:r w:rsidRPr="001525A1">
        <w:rPr>
          <w:rFonts w:ascii="Arial" w:eastAsia="Times New Roman" w:hAnsi="Arial" w:cs="Arial"/>
          <w:b/>
          <w:bCs/>
          <w:sz w:val="24"/>
          <w:szCs w:val="24"/>
          <w:lang w:val="en-US" w:eastAsia="cs-CZ"/>
        </w:rPr>
        <w:t xml:space="preserve">Participation </w:t>
      </w:r>
      <w:r w:rsidR="000E0CD9" w:rsidRPr="001525A1">
        <w:rPr>
          <w:rFonts w:ascii="Arial" w:eastAsia="Times New Roman" w:hAnsi="Arial" w:cs="Arial"/>
          <w:b/>
          <w:bCs/>
          <w:sz w:val="24"/>
          <w:szCs w:val="24"/>
          <w:lang w:val="en-US" w:eastAsia="cs-CZ"/>
        </w:rPr>
        <w:t>F</w:t>
      </w:r>
      <w:r w:rsidRPr="001525A1">
        <w:rPr>
          <w:rFonts w:ascii="Arial" w:eastAsia="Times New Roman" w:hAnsi="Arial" w:cs="Arial"/>
          <w:b/>
          <w:bCs/>
          <w:sz w:val="24"/>
          <w:szCs w:val="24"/>
          <w:lang w:val="en-US" w:eastAsia="cs-CZ"/>
        </w:rPr>
        <w:t xml:space="preserve">ee </w:t>
      </w:r>
    </w:p>
    <w:p w14:paraId="29EB3B7E" w14:textId="6ECAD739" w:rsidR="00501136" w:rsidRPr="001525A1" w:rsidRDefault="00B27C6F" w:rsidP="00501136">
      <w:pPr>
        <w:pStyle w:val="Odstavecseseznamem"/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val="en-US" w:eastAsia="cs-CZ"/>
        </w:rPr>
      </w:pPr>
      <w:r w:rsidRPr="001525A1">
        <w:rPr>
          <w:rFonts w:ascii="Arial" w:eastAsia="Times New Roman" w:hAnsi="Arial" w:cs="Arial"/>
          <w:b/>
          <w:bCs/>
          <w:sz w:val="24"/>
          <w:szCs w:val="24"/>
          <w:lang w:val="en-US" w:eastAsia="cs-CZ"/>
        </w:rPr>
        <w:t xml:space="preserve">EUR </w:t>
      </w:r>
      <w:r w:rsidR="00721C79" w:rsidRPr="001525A1">
        <w:rPr>
          <w:rFonts w:ascii="Arial" w:eastAsia="Times New Roman" w:hAnsi="Arial" w:cs="Arial"/>
          <w:b/>
          <w:bCs/>
          <w:sz w:val="24"/>
          <w:szCs w:val="24"/>
          <w:lang w:val="en-US" w:eastAsia="cs-CZ"/>
        </w:rPr>
        <w:t>1</w:t>
      </w:r>
      <w:r w:rsidR="00C60252" w:rsidRPr="001525A1">
        <w:rPr>
          <w:rFonts w:ascii="Arial" w:eastAsia="Times New Roman" w:hAnsi="Arial" w:cs="Arial"/>
          <w:b/>
          <w:bCs/>
          <w:sz w:val="24"/>
          <w:szCs w:val="24"/>
          <w:lang w:val="en-US" w:eastAsia="cs-CZ"/>
        </w:rPr>
        <w:t>1</w:t>
      </w:r>
      <w:r w:rsidR="00721C79" w:rsidRPr="001525A1">
        <w:rPr>
          <w:rFonts w:ascii="Arial" w:eastAsia="Times New Roman" w:hAnsi="Arial" w:cs="Arial"/>
          <w:b/>
          <w:bCs/>
          <w:sz w:val="24"/>
          <w:szCs w:val="24"/>
          <w:lang w:val="en-US" w:eastAsia="cs-CZ"/>
        </w:rPr>
        <w:t>0</w:t>
      </w:r>
      <w:r w:rsidR="006A360F" w:rsidRPr="001525A1">
        <w:rPr>
          <w:rFonts w:ascii="Arial" w:eastAsia="Times New Roman" w:hAnsi="Arial" w:cs="Arial"/>
          <w:b/>
          <w:bCs/>
          <w:sz w:val="24"/>
          <w:szCs w:val="24"/>
          <w:lang w:val="en-US" w:eastAsia="cs-CZ"/>
        </w:rPr>
        <w:t xml:space="preserve"> </w:t>
      </w:r>
    </w:p>
    <w:p w14:paraId="4056085F" w14:textId="6E8814E2" w:rsidR="006A360F" w:rsidRPr="001525A1" w:rsidRDefault="006A360F" w:rsidP="006A360F">
      <w:pPr>
        <w:pStyle w:val="Odstavecseseznamem"/>
        <w:numPr>
          <w:ilvl w:val="1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bCs/>
          <w:sz w:val="24"/>
          <w:szCs w:val="24"/>
          <w:lang w:val="en-US" w:eastAsia="cs-CZ"/>
        </w:rPr>
      </w:pPr>
      <w:r w:rsidRPr="001525A1">
        <w:rPr>
          <w:rFonts w:ascii="Arial" w:eastAsia="Times New Roman" w:hAnsi="Arial" w:cs="Arial"/>
          <w:bCs/>
          <w:sz w:val="24"/>
          <w:szCs w:val="24"/>
          <w:lang w:val="en-US" w:eastAsia="cs-CZ"/>
        </w:rPr>
        <w:t xml:space="preserve">Note: </w:t>
      </w:r>
      <w:r w:rsidR="00EA1B8D" w:rsidRPr="001525A1">
        <w:rPr>
          <w:rFonts w:ascii="Arial" w:eastAsia="Times New Roman" w:hAnsi="Arial" w:cs="Arial"/>
          <w:bCs/>
          <w:sz w:val="24"/>
          <w:szCs w:val="24"/>
          <w:lang w:val="en-US" w:eastAsia="cs-CZ"/>
        </w:rPr>
        <w:t>T</w:t>
      </w:r>
      <w:r w:rsidR="00DE0D89" w:rsidRPr="001525A1">
        <w:rPr>
          <w:rFonts w:ascii="Arial" w:eastAsia="Times New Roman" w:hAnsi="Arial" w:cs="Arial"/>
          <w:bCs/>
          <w:sz w:val="24"/>
          <w:szCs w:val="24"/>
          <w:lang w:val="en-US" w:eastAsia="cs-CZ"/>
        </w:rPr>
        <w:t xml:space="preserve">here is no participation fee for </w:t>
      </w:r>
      <w:r w:rsidRPr="001525A1">
        <w:rPr>
          <w:rFonts w:ascii="Arial" w:eastAsia="Times New Roman" w:hAnsi="Arial" w:cs="Arial"/>
          <w:bCs/>
          <w:sz w:val="24"/>
          <w:szCs w:val="24"/>
          <w:lang w:val="en-US" w:eastAsia="cs-CZ"/>
        </w:rPr>
        <w:t>students</w:t>
      </w:r>
      <w:r w:rsidR="00801191" w:rsidRPr="001525A1">
        <w:rPr>
          <w:rFonts w:ascii="Arial" w:eastAsia="Times New Roman" w:hAnsi="Arial" w:cs="Arial"/>
          <w:bCs/>
          <w:sz w:val="24"/>
          <w:szCs w:val="24"/>
          <w:lang w:val="en-US" w:eastAsia="cs-CZ"/>
        </w:rPr>
        <w:t>/cadets</w:t>
      </w:r>
      <w:r w:rsidR="00DE0D89" w:rsidRPr="001525A1">
        <w:rPr>
          <w:rFonts w:ascii="Arial" w:eastAsia="Times New Roman" w:hAnsi="Arial" w:cs="Arial"/>
          <w:bCs/>
          <w:sz w:val="24"/>
          <w:szCs w:val="24"/>
          <w:lang w:val="en-US" w:eastAsia="cs-CZ"/>
        </w:rPr>
        <w:t>.</w:t>
      </w:r>
    </w:p>
    <w:p w14:paraId="3F8BF5CF" w14:textId="49ECB228" w:rsidR="006A360F" w:rsidRPr="001525A1" w:rsidRDefault="006A360F" w:rsidP="00375D75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sz w:val="24"/>
          <w:szCs w:val="24"/>
          <w:lang w:val="en-US" w:eastAsia="cs-CZ"/>
        </w:rPr>
      </w:pPr>
      <w:r w:rsidRPr="001525A1">
        <w:rPr>
          <w:rFonts w:ascii="Arial" w:eastAsia="Times New Roman" w:hAnsi="Arial" w:cs="Arial"/>
          <w:bCs/>
          <w:sz w:val="24"/>
          <w:szCs w:val="24"/>
          <w:lang w:val="en-US" w:eastAsia="cs-CZ"/>
        </w:rPr>
        <w:t>The participation fee is to be paid</w:t>
      </w:r>
      <w:r w:rsidR="00746BA7" w:rsidRPr="001525A1">
        <w:rPr>
          <w:rFonts w:ascii="Arial" w:hAnsi="Arial" w:cs="Arial"/>
          <w:sz w:val="24"/>
          <w:szCs w:val="24"/>
          <w:lang w:val="en-US"/>
        </w:rPr>
        <w:t xml:space="preserve"> via bank transfer only by July 31, 2025 (for details see below).</w:t>
      </w:r>
    </w:p>
    <w:p w14:paraId="507BAD16" w14:textId="77777777" w:rsidR="00EA1B8D" w:rsidRPr="001525A1" w:rsidRDefault="00EA1B8D" w:rsidP="00375D75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val="en-US" w:eastAsia="cs-CZ"/>
        </w:rPr>
      </w:pPr>
    </w:p>
    <w:p w14:paraId="7761E31B" w14:textId="24439A1A" w:rsidR="00375D75" w:rsidRPr="001525A1" w:rsidRDefault="00375D75" w:rsidP="00375D75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val="en-US" w:eastAsia="cs-CZ"/>
        </w:rPr>
      </w:pPr>
      <w:r w:rsidRPr="001525A1">
        <w:rPr>
          <w:rFonts w:ascii="Arial" w:eastAsia="Times New Roman" w:hAnsi="Arial" w:cs="Arial"/>
          <w:b/>
          <w:bCs/>
          <w:sz w:val="24"/>
          <w:szCs w:val="24"/>
          <w:lang w:val="en-US" w:eastAsia="cs-CZ"/>
        </w:rPr>
        <w:t xml:space="preserve">Accommodation </w:t>
      </w:r>
    </w:p>
    <w:p w14:paraId="01528C02" w14:textId="41083AF8" w:rsidR="006A360F" w:rsidRPr="001525A1" w:rsidRDefault="006A360F" w:rsidP="00375D75">
      <w:pPr>
        <w:pStyle w:val="Odstavecseseznamem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bCs/>
          <w:sz w:val="24"/>
          <w:szCs w:val="24"/>
          <w:lang w:val="en-US" w:eastAsia="cs-CZ"/>
        </w:rPr>
      </w:pPr>
      <w:r w:rsidRPr="001525A1">
        <w:rPr>
          <w:rFonts w:ascii="Arial" w:eastAsia="Times New Roman" w:hAnsi="Arial" w:cs="Arial"/>
          <w:bCs/>
          <w:sz w:val="24"/>
          <w:szCs w:val="24"/>
          <w:lang w:val="en-US" w:eastAsia="cs-CZ"/>
        </w:rPr>
        <w:t xml:space="preserve">Participants </w:t>
      </w:r>
      <w:r w:rsidR="001220E4" w:rsidRPr="001525A1">
        <w:rPr>
          <w:rFonts w:ascii="Arial" w:eastAsia="Times New Roman" w:hAnsi="Arial" w:cs="Arial"/>
          <w:bCs/>
          <w:sz w:val="24"/>
          <w:szCs w:val="24"/>
          <w:lang w:val="en-US" w:eastAsia="cs-CZ"/>
        </w:rPr>
        <w:t xml:space="preserve">shall make accommodation arrangements on their own. </w:t>
      </w:r>
      <w:r w:rsidRPr="001525A1">
        <w:rPr>
          <w:rFonts w:ascii="Arial" w:eastAsia="Times New Roman" w:hAnsi="Arial" w:cs="Arial"/>
          <w:bCs/>
          <w:sz w:val="24"/>
          <w:szCs w:val="24"/>
          <w:lang w:val="en-US" w:eastAsia="cs-CZ"/>
        </w:rPr>
        <w:t xml:space="preserve">There are </w:t>
      </w:r>
      <w:r w:rsidR="006F1067" w:rsidRPr="001525A1">
        <w:rPr>
          <w:rFonts w:ascii="Arial" w:eastAsia="Times New Roman" w:hAnsi="Arial" w:cs="Arial"/>
          <w:bCs/>
          <w:sz w:val="24"/>
          <w:szCs w:val="24"/>
          <w:lang w:val="en-US" w:eastAsia="cs-CZ"/>
        </w:rPr>
        <w:t>a number of</w:t>
      </w:r>
      <w:r w:rsidRPr="001525A1">
        <w:rPr>
          <w:rFonts w:ascii="Arial" w:eastAsia="Times New Roman" w:hAnsi="Arial" w:cs="Arial"/>
          <w:bCs/>
          <w:sz w:val="24"/>
          <w:szCs w:val="24"/>
          <w:lang w:val="en-US" w:eastAsia="cs-CZ"/>
        </w:rPr>
        <w:t xml:space="preserve"> hotels of</w:t>
      </w:r>
      <w:r w:rsidR="001220E4" w:rsidRPr="001525A1">
        <w:rPr>
          <w:rFonts w:ascii="Arial" w:eastAsia="Times New Roman" w:hAnsi="Arial" w:cs="Arial"/>
          <w:bCs/>
          <w:sz w:val="24"/>
          <w:szCs w:val="24"/>
          <w:lang w:val="en-US" w:eastAsia="cs-CZ"/>
        </w:rPr>
        <w:t xml:space="preserve"> various categories and price levels. </w:t>
      </w:r>
      <w:r w:rsidR="00F04EC4" w:rsidRPr="001525A1">
        <w:rPr>
          <w:rFonts w:ascii="Arial" w:eastAsia="Times New Roman" w:hAnsi="Arial" w:cs="Arial"/>
          <w:bCs/>
          <w:sz w:val="24"/>
          <w:szCs w:val="24"/>
          <w:lang w:val="en-US" w:eastAsia="cs-CZ"/>
        </w:rPr>
        <w:t>The Conference Organizing Committee rec</w:t>
      </w:r>
      <w:r w:rsidRPr="001525A1">
        <w:rPr>
          <w:rFonts w:ascii="Arial" w:eastAsia="Times New Roman" w:hAnsi="Arial" w:cs="Arial"/>
          <w:bCs/>
          <w:sz w:val="24"/>
          <w:szCs w:val="24"/>
          <w:lang w:val="en-US" w:eastAsia="cs-CZ"/>
        </w:rPr>
        <w:t>o</w:t>
      </w:r>
      <w:r w:rsidR="00F04EC4" w:rsidRPr="001525A1">
        <w:rPr>
          <w:rFonts w:ascii="Arial" w:eastAsia="Times New Roman" w:hAnsi="Arial" w:cs="Arial"/>
          <w:bCs/>
          <w:sz w:val="24"/>
          <w:szCs w:val="24"/>
          <w:lang w:val="en-US" w:eastAsia="cs-CZ"/>
        </w:rPr>
        <w:t>m</w:t>
      </w:r>
      <w:r w:rsidRPr="001525A1">
        <w:rPr>
          <w:rFonts w:ascii="Arial" w:eastAsia="Times New Roman" w:hAnsi="Arial" w:cs="Arial"/>
          <w:bCs/>
          <w:sz w:val="24"/>
          <w:szCs w:val="24"/>
          <w:lang w:val="en-US" w:eastAsia="cs-CZ"/>
        </w:rPr>
        <w:t xml:space="preserve">mends </w:t>
      </w:r>
      <w:r w:rsidR="00622931" w:rsidRPr="001525A1">
        <w:rPr>
          <w:rFonts w:ascii="Arial" w:eastAsia="Times New Roman" w:hAnsi="Arial" w:cs="Arial"/>
          <w:bCs/>
          <w:sz w:val="24"/>
          <w:szCs w:val="24"/>
          <w:lang w:val="en-US" w:eastAsia="cs-CZ"/>
        </w:rPr>
        <w:t>selecting</w:t>
      </w:r>
      <w:r w:rsidR="00F04EC4" w:rsidRPr="001525A1">
        <w:rPr>
          <w:rFonts w:ascii="Arial" w:eastAsia="Times New Roman" w:hAnsi="Arial" w:cs="Arial"/>
          <w:bCs/>
          <w:sz w:val="24"/>
          <w:szCs w:val="24"/>
          <w:lang w:val="en-US" w:eastAsia="cs-CZ"/>
        </w:rPr>
        <w:t xml:space="preserve"> from </w:t>
      </w:r>
      <w:r w:rsidRPr="001525A1">
        <w:rPr>
          <w:rFonts w:ascii="Arial" w:eastAsia="Times New Roman" w:hAnsi="Arial" w:cs="Arial"/>
          <w:bCs/>
          <w:sz w:val="24"/>
          <w:szCs w:val="24"/>
          <w:lang w:val="en-US" w:eastAsia="cs-CZ"/>
        </w:rPr>
        <w:t>the following hotels</w:t>
      </w:r>
      <w:r w:rsidR="00F04EC4" w:rsidRPr="001525A1">
        <w:rPr>
          <w:rFonts w:ascii="Arial" w:eastAsia="Times New Roman" w:hAnsi="Arial" w:cs="Arial"/>
          <w:bCs/>
          <w:sz w:val="24"/>
          <w:szCs w:val="24"/>
          <w:lang w:val="en-US" w:eastAsia="cs-CZ"/>
        </w:rPr>
        <w:t xml:space="preserve">, which </w:t>
      </w:r>
      <w:r w:rsidRPr="001525A1">
        <w:rPr>
          <w:rFonts w:ascii="Arial" w:eastAsia="Times New Roman" w:hAnsi="Arial" w:cs="Arial"/>
          <w:bCs/>
          <w:sz w:val="24"/>
          <w:szCs w:val="24"/>
          <w:lang w:val="en-US" w:eastAsia="cs-CZ"/>
        </w:rPr>
        <w:t xml:space="preserve">are located within walking distance </w:t>
      </w:r>
      <w:r w:rsidR="00F04EC4" w:rsidRPr="001525A1">
        <w:rPr>
          <w:rFonts w:ascii="Arial" w:eastAsia="Times New Roman" w:hAnsi="Arial" w:cs="Arial"/>
          <w:bCs/>
          <w:sz w:val="24"/>
          <w:szCs w:val="24"/>
          <w:lang w:val="en-US" w:eastAsia="cs-CZ"/>
        </w:rPr>
        <w:t>of</w:t>
      </w:r>
      <w:r w:rsidRPr="001525A1">
        <w:rPr>
          <w:rFonts w:ascii="Arial" w:eastAsia="Times New Roman" w:hAnsi="Arial" w:cs="Arial"/>
          <w:bCs/>
          <w:sz w:val="24"/>
          <w:szCs w:val="24"/>
          <w:lang w:val="en-US" w:eastAsia="cs-CZ"/>
        </w:rPr>
        <w:t xml:space="preserve"> the </w:t>
      </w:r>
      <w:r w:rsidR="00801191" w:rsidRPr="001525A1">
        <w:rPr>
          <w:rFonts w:ascii="Arial" w:eastAsia="Times New Roman" w:hAnsi="Arial" w:cs="Arial"/>
          <w:bCs/>
          <w:sz w:val="24"/>
          <w:szCs w:val="24"/>
          <w:lang w:val="en-US" w:eastAsia="cs-CZ"/>
        </w:rPr>
        <w:t>C</w:t>
      </w:r>
      <w:r w:rsidRPr="001525A1">
        <w:rPr>
          <w:rFonts w:ascii="Arial" w:eastAsia="Times New Roman" w:hAnsi="Arial" w:cs="Arial"/>
          <w:bCs/>
          <w:sz w:val="24"/>
          <w:szCs w:val="24"/>
          <w:lang w:val="en-US" w:eastAsia="cs-CZ"/>
        </w:rPr>
        <w:t>onference venue</w:t>
      </w:r>
      <w:r w:rsidR="00F04EC4" w:rsidRPr="001525A1">
        <w:rPr>
          <w:rFonts w:ascii="Arial" w:eastAsia="Times New Roman" w:hAnsi="Arial" w:cs="Arial"/>
          <w:bCs/>
          <w:sz w:val="24"/>
          <w:szCs w:val="24"/>
          <w:lang w:val="en-US" w:eastAsia="cs-CZ"/>
        </w:rPr>
        <w:t>.</w:t>
      </w:r>
      <w:r w:rsidR="00501136" w:rsidRPr="001525A1">
        <w:rPr>
          <w:rFonts w:ascii="Arial" w:eastAsia="Times New Roman" w:hAnsi="Arial" w:cs="Arial"/>
          <w:bCs/>
          <w:sz w:val="24"/>
          <w:szCs w:val="24"/>
          <w:lang w:val="en-US" w:eastAsia="cs-CZ"/>
        </w:rPr>
        <w:t xml:space="preserve"> </w:t>
      </w:r>
    </w:p>
    <w:p w14:paraId="56D1CC51" w14:textId="77777777" w:rsidR="006A360F" w:rsidRPr="001525A1" w:rsidRDefault="00375D75" w:rsidP="006A360F">
      <w:pPr>
        <w:pStyle w:val="Odstavecseseznamem"/>
        <w:numPr>
          <w:ilvl w:val="1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bCs/>
          <w:sz w:val="24"/>
          <w:szCs w:val="24"/>
          <w:lang w:val="en-US" w:eastAsia="cs-CZ"/>
        </w:rPr>
      </w:pPr>
      <w:r w:rsidRPr="001525A1">
        <w:rPr>
          <w:rFonts w:ascii="Arial" w:eastAsia="Times New Roman" w:hAnsi="Arial" w:cs="Arial"/>
          <w:bCs/>
          <w:sz w:val="24"/>
          <w:szCs w:val="24"/>
          <w:lang w:val="en-US" w:eastAsia="cs-CZ"/>
        </w:rPr>
        <w:t>Avanti</w:t>
      </w:r>
      <w:r w:rsidR="006A360F" w:rsidRPr="001525A1">
        <w:rPr>
          <w:rFonts w:ascii="Arial" w:eastAsia="Times New Roman" w:hAnsi="Arial" w:cs="Arial"/>
          <w:bCs/>
          <w:sz w:val="24"/>
          <w:szCs w:val="24"/>
          <w:lang w:val="en-US" w:eastAsia="cs-CZ"/>
        </w:rPr>
        <w:t xml:space="preserve"> Hotel </w:t>
      </w:r>
      <w:hyperlink r:id="rId8" w:history="1">
        <w:r w:rsidR="006A360F" w:rsidRPr="001525A1">
          <w:rPr>
            <w:rStyle w:val="Hypertextovodkaz"/>
            <w:rFonts w:ascii="Arial" w:eastAsia="Times New Roman" w:hAnsi="Arial" w:cs="Arial"/>
            <w:bCs/>
            <w:color w:val="auto"/>
            <w:sz w:val="24"/>
            <w:szCs w:val="24"/>
            <w:lang w:val="en-US" w:eastAsia="cs-CZ"/>
          </w:rPr>
          <w:t>https://www.hotelavanti.cz/en/</w:t>
        </w:r>
      </w:hyperlink>
      <w:r w:rsidR="006A360F" w:rsidRPr="001525A1">
        <w:rPr>
          <w:rFonts w:ascii="Arial" w:eastAsia="Times New Roman" w:hAnsi="Arial" w:cs="Arial"/>
          <w:bCs/>
          <w:sz w:val="24"/>
          <w:szCs w:val="24"/>
          <w:lang w:val="en-US" w:eastAsia="cs-CZ"/>
        </w:rPr>
        <w:t xml:space="preserve"> </w:t>
      </w:r>
    </w:p>
    <w:p w14:paraId="499823FB" w14:textId="77777777" w:rsidR="006A360F" w:rsidRPr="001525A1" w:rsidRDefault="006A360F" w:rsidP="006A360F">
      <w:pPr>
        <w:pStyle w:val="Odstavecseseznamem"/>
        <w:numPr>
          <w:ilvl w:val="1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bCs/>
          <w:sz w:val="24"/>
          <w:szCs w:val="24"/>
          <w:lang w:val="en-US" w:eastAsia="cs-CZ"/>
        </w:rPr>
      </w:pPr>
      <w:r w:rsidRPr="001525A1">
        <w:rPr>
          <w:rFonts w:ascii="Arial" w:eastAsia="Times New Roman" w:hAnsi="Arial" w:cs="Arial"/>
          <w:bCs/>
          <w:sz w:val="24"/>
          <w:szCs w:val="24"/>
          <w:lang w:val="en-US" w:eastAsia="cs-CZ"/>
        </w:rPr>
        <w:t xml:space="preserve">Cosmopolitan </w:t>
      </w:r>
      <w:proofErr w:type="spellStart"/>
      <w:r w:rsidRPr="001525A1">
        <w:rPr>
          <w:rFonts w:ascii="Arial" w:eastAsia="Times New Roman" w:hAnsi="Arial" w:cs="Arial"/>
          <w:bCs/>
          <w:sz w:val="24"/>
          <w:szCs w:val="24"/>
          <w:lang w:val="en-US" w:eastAsia="cs-CZ"/>
        </w:rPr>
        <w:t>Bobycentrum</w:t>
      </w:r>
      <w:proofErr w:type="spellEnd"/>
      <w:r w:rsidRPr="001525A1">
        <w:rPr>
          <w:rFonts w:ascii="Arial" w:eastAsia="Times New Roman" w:hAnsi="Arial" w:cs="Arial"/>
          <w:bCs/>
          <w:sz w:val="24"/>
          <w:szCs w:val="24"/>
          <w:lang w:val="en-US" w:eastAsia="cs-CZ"/>
        </w:rPr>
        <w:t xml:space="preserve"> Hotel </w:t>
      </w:r>
      <w:hyperlink r:id="rId9" w:history="1">
        <w:r w:rsidRPr="001525A1">
          <w:rPr>
            <w:rStyle w:val="Hypertextovodkaz"/>
            <w:rFonts w:ascii="Arial" w:eastAsia="Times New Roman" w:hAnsi="Arial" w:cs="Arial"/>
            <w:bCs/>
            <w:color w:val="auto"/>
            <w:sz w:val="24"/>
            <w:szCs w:val="24"/>
            <w:lang w:val="en-US" w:eastAsia="cs-CZ"/>
          </w:rPr>
          <w:t>https://www.hotelcosmopolitan.cz/en/</w:t>
        </w:r>
      </w:hyperlink>
      <w:r w:rsidRPr="001525A1">
        <w:rPr>
          <w:rFonts w:ascii="Arial" w:eastAsia="Times New Roman" w:hAnsi="Arial" w:cs="Arial"/>
          <w:bCs/>
          <w:sz w:val="24"/>
          <w:szCs w:val="24"/>
          <w:lang w:val="en-US" w:eastAsia="cs-CZ"/>
        </w:rPr>
        <w:t xml:space="preserve"> </w:t>
      </w:r>
    </w:p>
    <w:p w14:paraId="6CA93058" w14:textId="77777777" w:rsidR="006A360F" w:rsidRPr="001525A1" w:rsidRDefault="00375D75" w:rsidP="006A360F">
      <w:pPr>
        <w:pStyle w:val="Odstavecseseznamem"/>
        <w:numPr>
          <w:ilvl w:val="1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bCs/>
          <w:sz w:val="24"/>
          <w:szCs w:val="24"/>
          <w:lang w:val="en-US" w:eastAsia="cs-CZ"/>
        </w:rPr>
      </w:pPr>
      <w:r w:rsidRPr="001525A1">
        <w:rPr>
          <w:rFonts w:ascii="Arial" w:eastAsia="Times New Roman" w:hAnsi="Arial" w:cs="Arial"/>
          <w:bCs/>
          <w:sz w:val="24"/>
          <w:szCs w:val="24"/>
          <w:lang w:val="en-US" w:eastAsia="cs-CZ"/>
        </w:rPr>
        <w:t>Sono</w:t>
      </w:r>
      <w:r w:rsidR="006A360F" w:rsidRPr="001525A1">
        <w:rPr>
          <w:rFonts w:ascii="Arial" w:eastAsia="Times New Roman" w:hAnsi="Arial" w:cs="Arial"/>
          <w:bCs/>
          <w:sz w:val="24"/>
          <w:szCs w:val="24"/>
          <w:lang w:val="en-US" w:eastAsia="cs-CZ"/>
        </w:rPr>
        <w:t xml:space="preserve"> Hotel </w:t>
      </w:r>
      <w:hyperlink r:id="rId10" w:history="1">
        <w:r w:rsidR="006A360F" w:rsidRPr="001525A1">
          <w:rPr>
            <w:rStyle w:val="Hypertextovodkaz"/>
            <w:rFonts w:ascii="Arial" w:eastAsia="Times New Roman" w:hAnsi="Arial" w:cs="Arial"/>
            <w:bCs/>
            <w:color w:val="auto"/>
            <w:sz w:val="24"/>
            <w:szCs w:val="24"/>
            <w:lang w:val="en-US" w:eastAsia="cs-CZ"/>
          </w:rPr>
          <w:t>https://www.hotel-brno-sono.cz/en/</w:t>
        </w:r>
      </w:hyperlink>
      <w:r w:rsidR="006A360F" w:rsidRPr="001525A1">
        <w:rPr>
          <w:rFonts w:ascii="Arial" w:eastAsia="Times New Roman" w:hAnsi="Arial" w:cs="Arial"/>
          <w:bCs/>
          <w:sz w:val="24"/>
          <w:szCs w:val="24"/>
          <w:lang w:val="en-US" w:eastAsia="cs-CZ"/>
        </w:rPr>
        <w:t xml:space="preserve"> </w:t>
      </w:r>
    </w:p>
    <w:p w14:paraId="31B089D8" w14:textId="77777777" w:rsidR="00375D75" w:rsidRPr="001525A1" w:rsidRDefault="00375D75" w:rsidP="006A360F">
      <w:pPr>
        <w:pStyle w:val="Odstavecseseznamem"/>
        <w:numPr>
          <w:ilvl w:val="1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bCs/>
          <w:sz w:val="24"/>
          <w:szCs w:val="24"/>
          <w:lang w:val="en-US" w:eastAsia="cs-CZ"/>
        </w:rPr>
      </w:pPr>
      <w:r w:rsidRPr="001525A1">
        <w:rPr>
          <w:rFonts w:ascii="Arial" w:eastAsia="Times New Roman" w:hAnsi="Arial" w:cs="Arial"/>
          <w:bCs/>
          <w:sz w:val="24"/>
          <w:szCs w:val="24"/>
          <w:lang w:val="en-US" w:eastAsia="cs-CZ"/>
        </w:rPr>
        <w:t>Continental</w:t>
      </w:r>
      <w:r w:rsidR="006A360F" w:rsidRPr="001525A1">
        <w:rPr>
          <w:rFonts w:ascii="Arial" w:eastAsia="Times New Roman" w:hAnsi="Arial" w:cs="Arial"/>
          <w:bCs/>
          <w:sz w:val="24"/>
          <w:szCs w:val="24"/>
          <w:lang w:val="en-US" w:eastAsia="cs-CZ"/>
        </w:rPr>
        <w:t xml:space="preserve"> Hotel https://www.continentalbrno.cz/en</w:t>
      </w:r>
    </w:p>
    <w:p w14:paraId="5CA4F045" w14:textId="4CDB666D" w:rsidR="00501136" w:rsidRPr="001525A1" w:rsidRDefault="00F04EC4" w:rsidP="00375D75">
      <w:pPr>
        <w:pStyle w:val="Odstavecseseznamem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bCs/>
          <w:sz w:val="24"/>
          <w:szCs w:val="24"/>
          <w:lang w:val="en-US" w:eastAsia="cs-CZ"/>
        </w:rPr>
      </w:pPr>
      <w:r w:rsidRPr="001525A1">
        <w:rPr>
          <w:rFonts w:ascii="Arial" w:eastAsia="Times New Roman" w:hAnsi="Arial" w:cs="Arial"/>
          <w:bCs/>
          <w:sz w:val="24"/>
          <w:szCs w:val="24"/>
          <w:lang w:val="en-US" w:eastAsia="cs-CZ"/>
        </w:rPr>
        <w:t xml:space="preserve">Student participants may be accommodated </w:t>
      </w:r>
      <w:r w:rsidR="001220E4" w:rsidRPr="001525A1">
        <w:rPr>
          <w:rFonts w:ascii="Arial" w:eastAsia="Times New Roman" w:hAnsi="Arial" w:cs="Arial"/>
          <w:bCs/>
          <w:sz w:val="24"/>
          <w:szCs w:val="24"/>
          <w:lang w:val="en-US" w:eastAsia="cs-CZ"/>
        </w:rPr>
        <w:t xml:space="preserve">in the University of </w:t>
      </w:r>
      <w:proofErr w:type="spellStart"/>
      <w:r w:rsidR="001220E4" w:rsidRPr="001525A1">
        <w:rPr>
          <w:rFonts w:ascii="Arial" w:eastAsia="Times New Roman" w:hAnsi="Arial" w:cs="Arial"/>
          <w:bCs/>
          <w:sz w:val="24"/>
          <w:szCs w:val="24"/>
          <w:lang w:val="en-US" w:eastAsia="cs-CZ"/>
        </w:rPr>
        <w:t>Defence</w:t>
      </w:r>
      <w:proofErr w:type="spellEnd"/>
      <w:r w:rsidR="001220E4" w:rsidRPr="001525A1">
        <w:rPr>
          <w:rFonts w:ascii="Arial" w:eastAsia="Times New Roman" w:hAnsi="Arial" w:cs="Arial"/>
          <w:bCs/>
          <w:sz w:val="24"/>
          <w:szCs w:val="24"/>
          <w:lang w:val="en-US" w:eastAsia="cs-CZ"/>
        </w:rPr>
        <w:t xml:space="preserve"> student dormitories free of charge. However, </w:t>
      </w:r>
      <w:r w:rsidR="00942EC3" w:rsidRPr="001525A1">
        <w:rPr>
          <w:rFonts w:ascii="Arial" w:eastAsia="Times New Roman" w:hAnsi="Arial" w:cs="Arial"/>
          <w:bCs/>
          <w:sz w:val="24"/>
          <w:szCs w:val="24"/>
          <w:lang w:val="en-US" w:eastAsia="cs-CZ"/>
        </w:rPr>
        <w:t>due to ongoing reconstruction</w:t>
      </w:r>
      <w:r w:rsidR="001220E4" w:rsidRPr="001525A1">
        <w:rPr>
          <w:rFonts w:ascii="Arial" w:eastAsia="Times New Roman" w:hAnsi="Arial" w:cs="Arial"/>
          <w:bCs/>
          <w:sz w:val="24"/>
          <w:szCs w:val="24"/>
          <w:lang w:val="en-US" w:eastAsia="cs-CZ"/>
        </w:rPr>
        <w:t xml:space="preserve"> works</w:t>
      </w:r>
      <w:r w:rsidR="00942EC3" w:rsidRPr="001525A1">
        <w:rPr>
          <w:rFonts w:ascii="Arial" w:eastAsia="Times New Roman" w:hAnsi="Arial" w:cs="Arial"/>
          <w:bCs/>
          <w:sz w:val="24"/>
          <w:szCs w:val="24"/>
          <w:lang w:val="en-US" w:eastAsia="cs-CZ"/>
        </w:rPr>
        <w:t xml:space="preserve">, </w:t>
      </w:r>
      <w:r w:rsidR="001220E4" w:rsidRPr="001525A1">
        <w:rPr>
          <w:rFonts w:ascii="Arial" w:eastAsia="Times New Roman" w:hAnsi="Arial" w:cs="Arial"/>
          <w:bCs/>
          <w:sz w:val="24"/>
          <w:szCs w:val="24"/>
          <w:lang w:val="en-US" w:eastAsia="cs-CZ"/>
        </w:rPr>
        <w:t>dormitory</w:t>
      </w:r>
      <w:r w:rsidR="00942EC3" w:rsidRPr="001525A1">
        <w:rPr>
          <w:rFonts w:ascii="Arial" w:eastAsia="Times New Roman" w:hAnsi="Arial" w:cs="Arial"/>
          <w:bCs/>
          <w:sz w:val="24"/>
          <w:szCs w:val="24"/>
          <w:lang w:val="en-US" w:eastAsia="cs-CZ"/>
        </w:rPr>
        <w:t xml:space="preserve"> capacity is limited. Therefore, </w:t>
      </w:r>
      <w:r w:rsidR="00EF0586" w:rsidRPr="001525A1">
        <w:rPr>
          <w:rFonts w:ascii="Arial" w:eastAsia="Times New Roman" w:hAnsi="Arial" w:cs="Arial"/>
          <w:bCs/>
          <w:sz w:val="24"/>
          <w:szCs w:val="24"/>
          <w:lang w:val="en-US" w:eastAsia="cs-CZ"/>
        </w:rPr>
        <w:t>confirmation</w:t>
      </w:r>
      <w:r w:rsidR="001220E4" w:rsidRPr="001525A1">
        <w:rPr>
          <w:rFonts w:ascii="Arial" w:eastAsia="Times New Roman" w:hAnsi="Arial" w:cs="Arial"/>
          <w:bCs/>
          <w:sz w:val="24"/>
          <w:szCs w:val="24"/>
          <w:lang w:val="en-US" w:eastAsia="cs-CZ"/>
        </w:rPr>
        <w:t xml:space="preserve"> of the possibility of student accommodation shall be made </w:t>
      </w:r>
      <w:r w:rsidR="005E371C" w:rsidRPr="001525A1">
        <w:rPr>
          <w:rFonts w:ascii="Arial" w:eastAsia="Times New Roman" w:hAnsi="Arial" w:cs="Arial"/>
          <w:bCs/>
          <w:sz w:val="24"/>
          <w:szCs w:val="24"/>
          <w:lang w:val="en-US" w:eastAsia="cs-CZ"/>
        </w:rPr>
        <w:t>at a later date</w:t>
      </w:r>
      <w:r w:rsidR="00942EC3" w:rsidRPr="001525A1">
        <w:rPr>
          <w:rFonts w:ascii="Arial" w:eastAsia="Times New Roman" w:hAnsi="Arial" w:cs="Arial"/>
          <w:bCs/>
          <w:sz w:val="24"/>
          <w:szCs w:val="24"/>
          <w:lang w:val="en-US" w:eastAsia="cs-CZ"/>
        </w:rPr>
        <w:t>.</w:t>
      </w:r>
    </w:p>
    <w:p w14:paraId="6BE57A50" w14:textId="77777777" w:rsidR="00EA1B8D" w:rsidRPr="001525A1" w:rsidRDefault="00EA1B8D" w:rsidP="00375D75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val="en-US" w:eastAsia="cs-CZ"/>
        </w:rPr>
      </w:pPr>
    </w:p>
    <w:p w14:paraId="4C154DA2" w14:textId="77777777" w:rsidR="00EA1B8D" w:rsidRPr="001525A1" w:rsidRDefault="00EA1B8D" w:rsidP="00375D75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val="en-US" w:eastAsia="cs-CZ"/>
        </w:rPr>
      </w:pPr>
    </w:p>
    <w:p w14:paraId="3EA267E0" w14:textId="5D922EAB" w:rsidR="00375D75" w:rsidRPr="001525A1" w:rsidRDefault="00375D75" w:rsidP="00375D75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val="en-US" w:eastAsia="cs-CZ"/>
        </w:rPr>
      </w:pPr>
      <w:r w:rsidRPr="001525A1">
        <w:rPr>
          <w:rFonts w:ascii="Arial" w:eastAsia="Times New Roman" w:hAnsi="Arial" w:cs="Arial"/>
          <w:b/>
          <w:bCs/>
          <w:sz w:val="24"/>
          <w:szCs w:val="24"/>
          <w:lang w:val="en-US" w:eastAsia="cs-CZ"/>
        </w:rPr>
        <w:lastRenderedPageBreak/>
        <w:t xml:space="preserve">Conference </w:t>
      </w:r>
      <w:r w:rsidR="00EF0586" w:rsidRPr="001525A1">
        <w:rPr>
          <w:rFonts w:ascii="Arial" w:eastAsia="Times New Roman" w:hAnsi="Arial" w:cs="Arial"/>
          <w:b/>
          <w:bCs/>
          <w:sz w:val="24"/>
          <w:szCs w:val="24"/>
          <w:lang w:val="en-US" w:eastAsia="cs-CZ"/>
        </w:rPr>
        <w:t>P</w:t>
      </w:r>
      <w:r w:rsidRPr="001525A1">
        <w:rPr>
          <w:rFonts w:ascii="Arial" w:eastAsia="Times New Roman" w:hAnsi="Arial" w:cs="Arial"/>
          <w:b/>
          <w:bCs/>
          <w:sz w:val="24"/>
          <w:szCs w:val="24"/>
          <w:lang w:val="en-US" w:eastAsia="cs-CZ"/>
        </w:rPr>
        <w:t xml:space="preserve">rogram </w:t>
      </w:r>
    </w:p>
    <w:p w14:paraId="7777C9EC" w14:textId="53120C9B" w:rsidR="00B27C6F" w:rsidRPr="001525A1" w:rsidRDefault="00B27C6F" w:rsidP="00B27C6F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4"/>
          <w:szCs w:val="24"/>
          <w:highlight w:val="yellow"/>
          <w:lang w:val="en-US"/>
        </w:rPr>
      </w:pPr>
      <w:r w:rsidRPr="001525A1">
        <w:rPr>
          <w:rFonts w:ascii="Arial" w:eastAsia="Times New Roman" w:hAnsi="Arial" w:cs="Arial"/>
          <w:sz w:val="24"/>
          <w:szCs w:val="24"/>
          <w:lang w:val="en-US"/>
        </w:rPr>
        <w:t xml:space="preserve">The </w:t>
      </w:r>
      <w:r w:rsidR="00801191" w:rsidRPr="001525A1">
        <w:rPr>
          <w:rFonts w:ascii="Arial" w:eastAsia="Times New Roman" w:hAnsi="Arial" w:cs="Arial"/>
          <w:sz w:val="24"/>
          <w:szCs w:val="24"/>
          <w:lang w:val="en-US"/>
        </w:rPr>
        <w:t>C</w:t>
      </w:r>
      <w:r w:rsidRPr="001525A1">
        <w:rPr>
          <w:rFonts w:ascii="Arial" w:eastAsia="Times New Roman" w:hAnsi="Arial" w:cs="Arial"/>
          <w:sz w:val="24"/>
          <w:szCs w:val="24"/>
          <w:lang w:val="en-US"/>
        </w:rPr>
        <w:t xml:space="preserve">onference program is </w:t>
      </w:r>
      <w:r w:rsidR="00731490" w:rsidRPr="001525A1">
        <w:rPr>
          <w:rFonts w:ascii="Arial" w:eastAsia="Times New Roman" w:hAnsi="Arial" w:cs="Arial"/>
          <w:sz w:val="24"/>
          <w:szCs w:val="24"/>
          <w:lang w:val="en-US"/>
        </w:rPr>
        <w:t xml:space="preserve">currently </w:t>
      </w:r>
      <w:r w:rsidR="005E371C" w:rsidRPr="001525A1">
        <w:rPr>
          <w:rFonts w:ascii="Arial" w:eastAsia="Times New Roman" w:hAnsi="Arial" w:cs="Arial"/>
          <w:sz w:val="24"/>
          <w:szCs w:val="24"/>
          <w:lang w:val="en-US"/>
        </w:rPr>
        <w:t>being prepared.</w:t>
      </w:r>
    </w:p>
    <w:p w14:paraId="0E7996A9" w14:textId="77777777" w:rsidR="00EA1B8D" w:rsidRPr="001525A1" w:rsidRDefault="00EA1B8D" w:rsidP="00375D75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val="en-US" w:eastAsia="cs-CZ"/>
        </w:rPr>
      </w:pPr>
    </w:p>
    <w:p w14:paraId="62D1D5C5" w14:textId="09DD6BB4" w:rsidR="00375D75" w:rsidRPr="001525A1" w:rsidRDefault="00B27C6F" w:rsidP="00375D75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val="en-US" w:eastAsia="cs-CZ"/>
        </w:rPr>
      </w:pPr>
      <w:r w:rsidRPr="001525A1">
        <w:rPr>
          <w:rFonts w:ascii="Arial" w:eastAsia="Times New Roman" w:hAnsi="Arial" w:cs="Arial"/>
          <w:b/>
          <w:bCs/>
          <w:sz w:val="24"/>
          <w:szCs w:val="24"/>
          <w:lang w:val="en-US" w:eastAsia="cs-CZ"/>
        </w:rPr>
        <w:t>Conference Language</w:t>
      </w:r>
    </w:p>
    <w:p w14:paraId="2702DE14" w14:textId="77777777" w:rsidR="00375D75" w:rsidRPr="001525A1" w:rsidRDefault="00375D75" w:rsidP="00375D75">
      <w:pPr>
        <w:pStyle w:val="Odstavecseseznamem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bCs/>
          <w:sz w:val="24"/>
          <w:szCs w:val="24"/>
          <w:lang w:val="en-US" w:eastAsia="cs-CZ"/>
        </w:rPr>
      </w:pPr>
      <w:r w:rsidRPr="001525A1">
        <w:rPr>
          <w:rFonts w:ascii="Arial" w:eastAsia="Times New Roman" w:hAnsi="Arial" w:cs="Arial"/>
          <w:bCs/>
          <w:sz w:val="24"/>
          <w:szCs w:val="24"/>
          <w:lang w:val="en-US" w:eastAsia="cs-CZ"/>
        </w:rPr>
        <w:t>English</w:t>
      </w:r>
    </w:p>
    <w:p w14:paraId="74FC6B6D" w14:textId="77777777" w:rsidR="00EA1B8D" w:rsidRPr="001525A1" w:rsidRDefault="00EA1B8D" w:rsidP="00375D75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val="en-US" w:eastAsia="cs-CZ"/>
        </w:rPr>
      </w:pPr>
    </w:p>
    <w:p w14:paraId="340E743E" w14:textId="048B7461" w:rsidR="00375D75" w:rsidRPr="001525A1" w:rsidRDefault="00375D75" w:rsidP="00375D75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val="en-US" w:eastAsia="cs-CZ"/>
        </w:rPr>
      </w:pPr>
      <w:r w:rsidRPr="001525A1">
        <w:rPr>
          <w:rFonts w:ascii="Arial" w:eastAsia="Times New Roman" w:hAnsi="Arial" w:cs="Arial"/>
          <w:b/>
          <w:bCs/>
          <w:sz w:val="24"/>
          <w:szCs w:val="24"/>
          <w:lang w:val="en-US" w:eastAsia="cs-CZ"/>
        </w:rPr>
        <w:t xml:space="preserve">Presentations </w:t>
      </w:r>
    </w:p>
    <w:p w14:paraId="298E333C" w14:textId="48223B0D" w:rsidR="00375D75" w:rsidRPr="001525A1" w:rsidRDefault="00F04EC4" w:rsidP="00375D75">
      <w:pPr>
        <w:pStyle w:val="Odstavecseseznamem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bCs/>
          <w:sz w:val="24"/>
          <w:szCs w:val="24"/>
          <w:lang w:val="en-US" w:eastAsia="cs-CZ"/>
        </w:rPr>
      </w:pPr>
      <w:r w:rsidRPr="001525A1">
        <w:rPr>
          <w:rFonts w:ascii="Arial" w:eastAsia="Times New Roman" w:hAnsi="Arial" w:cs="Arial"/>
          <w:bCs/>
          <w:sz w:val="24"/>
          <w:szCs w:val="24"/>
          <w:lang w:val="en-US" w:eastAsia="cs-CZ"/>
        </w:rPr>
        <w:t>The m</w:t>
      </w:r>
      <w:r w:rsidR="00375D75" w:rsidRPr="001525A1">
        <w:rPr>
          <w:rFonts w:ascii="Arial" w:eastAsia="Times New Roman" w:hAnsi="Arial" w:cs="Arial"/>
          <w:bCs/>
          <w:sz w:val="24"/>
          <w:szCs w:val="24"/>
          <w:lang w:val="en-US" w:eastAsia="cs-CZ"/>
        </w:rPr>
        <w:t>aximum length of each contribution is 15 minutes</w:t>
      </w:r>
      <w:r w:rsidR="00AE1383" w:rsidRPr="001525A1">
        <w:rPr>
          <w:rFonts w:ascii="Arial" w:eastAsia="Times New Roman" w:hAnsi="Arial" w:cs="Arial"/>
          <w:bCs/>
          <w:sz w:val="24"/>
          <w:szCs w:val="24"/>
          <w:lang w:val="en-US" w:eastAsia="cs-CZ"/>
        </w:rPr>
        <w:t>,</w:t>
      </w:r>
      <w:r w:rsidR="00375D75" w:rsidRPr="001525A1">
        <w:rPr>
          <w:rFonts w:ascii="Arial" w:eastAsia="Times New Roman" w:hAnsi="Arial" w:cs="Arial"/>
          <w:bCs/>
          <w:sz w:val="24"/>
          <w:szCs w:val="24"/>
          <w:lang w:val="en-US" w:eastAsia="cs-CZ"/>
        </w:rPr>
        <w:t xml:space="preserve"> </w:t>
      </w:r>
      <w:r w:rsidR="005E371C" w:rsidRPr="001525A1">
        <w:rPr>
          <w:rFonts w:ascii="Arial" w:eastAsia="Times New Roman" w:hAnsi="Arial" w:cs="Arial"/>
          <w:bCs/>
          <w:sz w:val="24"/>
          <w:szCs w:val="24"/>
          <w:lang w:val="en-US" w:eastAsia="cs-CZ"/>
        </w:rPr>
        <w:t>with</w:t>
      </w:r>
      <w:r w:rsidR="00375D75" w:rsidRPr="001525A1">
        <w:rPr>
          <w:rFonts w:ascii="Arial" w:eastAsia="Times New Roman" w:hAnsi="Arial" w:cs="Arial"/>
          <w:bCs/>
          <w:sz w:val="24"/>
          <w:szCs w:val="24"/>
          <w:lang w:val="en-US" w:eastAsia="cs-CZ"/>
        </w:rPr>
        <w:t xml:space="preserve"> 5</w:t>
      </w:r>
      <w:r w:rsidR="005E371C" w:rsidRPr="001525A1">
        <w:rPr>
          <w:rFonts w:ascii="Arial" w:eastAsia="Times New Roman" w:hAnsi="Arial" w:cs="Arial"/>
          <w:bCs/>
          <w:sz w:val="24"/>
          <w:szCs w:val="24"/>
          <w:lang w:val="en-US" w:eastAsia="cs-CZ"/>
        </w:rPr>
        <w:t xml:space="preserve"> additional</w:t>
      </w:r>
      <w:r w:rsidR="00375D75" w:rsidRPr="001525A1">
        <w:rPr>
          <w:rFonts w:ascii="Arial" w:eastAsia="Times New Roman" w:hAnsi="Arial" w:cs="Arial"/>
          <w:bCs/>
          <w:sz w:val="24"/>
          <w:szCs w:val="24"/>
          <w:lang w:val="en-US" w:eastAsia="cs-CZ"/>
        </w:rPr>
        <w:t xml:space="preserve"> minutes for discussion</w:t>
      </w:r>
      <w:r w:rsidR="005E371C" w:rsidRPr="001525A1">
        <w:rPr>
          <w:rFonts w:ascii="Arial" w:eastAsia="Times New Roman" w:hAnsi="Arial" w:cs="Arial"/>
          <w:bCs/>
          <w:sz w:val="24"/>
          <w:szCs w:val="24"/>
          <w:lang w:val="en-US" w:eastAsia="cs-CZ"/>
        </w:rPr>
        <w:t>.</w:t>
      </w:r>
    </w:p>
    <w:p w14:paraId="62559FB9" w14:textId="77777777" w:rsidR="00EA1B8D" w:rsidRPr="001525A1" w:rsidRDefault="00EA1B8D" w:rsidP="00375D75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val="en-US" w:eastAsia="cs-CZ"/>
        </w:rPr>
      </w:pPr>
    </w:p>
    <w:p w14:paraId="4F504DED" w14:textId="68500ED3" w:rsidR="007A157F" w:rsidRPr="001525A1" w:rsidRDefault="00375D75" w:rsidP="00375D75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val="en-US" w:eastAsia="cs-CZ"/>
        </w:rPr>
      </w:pPr>
      <w:r w:rsidRPr="001525A1">
        <w:rPr>
          <w:rFonts w:ascii="Arial" w:eastAsia="Times New Roman" w:hAnsi="Arial" w:cs="Arial"/>
          <w:b/>
          <w:bCs/>
          <w:sz w:val="24"/>
          <w:szCs w:val="24"/>
          <w:lang w:val="en-US" w:eastAsia="cs-CZ"/>
        </w:rPr>
        <w:t xml:space="preserve">Conference </w:t>
      </w:r>
      <w:r w:rsidR="00EF0586" w:rsidRPr="001525A1">
        <w:rPr>
          <w:rFonts w:ascii="Arial" w:eastAsia="Times New Roman" w:hAnsi="Arial" w:cs="Arial"/>
          <w:b/>
          <w:bCs/>
          <w:sz w:val="24"/>
          <w:szCs w:val="24"/>
          <w:lang w:val="en-US" w:eastAsia="cs-CZ"/>
        </w:rPr>
        <w:t>V</w:t>
      </w:r>
      <w:r w:rsidRPr="001525A1">
        <w:rPr>
          <w:rFonts w:ascii="Arial" w:eastAsia="Times New Roman" w:hAnsi="Arial" w:cs="Arial"/>
          <w:b/>
          <w:bCs/>
          <w:sz w:val="24"/>
          <w:szCs w:val="24"/>
          <w:lang w:val="en-US" w:eastAsia="cs-CZ"/>
        </w:rPr>
        <w:t>enue</w:t>
      </w:r>
    </w:p>
    <w:p w14:paraId="56CA61BA" w14:textId="0F5A3C08" w:rsidR="00375D75" w:rsidRPr="001525A1" w:rsidRDefault="00D1739D" w:rsidP="00375D75">
      <w:pPr>
        <w:pStyle w:val="Odstavecseseznamem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bCs/>
          <w:sz w:val="24"/>
          <w:szCs w:val="24"/>
          <w:lang w:val="en-US" w:eastAsia="cs-CZ"/>
        </w:rPr>
      </w:pPr>
      <w:r w:rsidRPr="001525A1">
        <w:rPr>
          <w:rFonts w:ascii="Arial" w:eastAsia="Times New Roman" w:hAnsi="Arial" w:cs="Arial"/>
          <w:bCs/>
          <w:sz w:val="24"/>
          <w:szCs w:val="24"/>
          <w:lang w:val="en-US" w:eastAsia="cs-CZ"/>
        </w:rPr>
        <w:t xml:space="preserve">The </w:t>
      </w:r>
      <w:r w:rsidR="005D6CF9" w:rsidRPr="001525A1">
        <w:rPr>
          <w:rFonts w:ascii="Arial" w:eastAsia="Times New Roman" w:hAnsi="Arial" w:cs="Arial"/>
          <w:bCs/>
          <w:sz w:val="24"/>
          <w:szCs w:val="24"/>
          <w:lang w:val="en-US" w:eastAsia="cs-CZ"/>
        </w:rPr>
        <w:t>U</w:t>
      </w:r>
      <w:r w:rsidR="00B27C6F" w:rsidRPr="001525A1">
        <w:rPr>
          <w:rFonts w:ascii="Arial" w:eastAsia="Times New Roman" w:hAnsi="Arial" w:cs="Arial"/>
          <w:bCs/>
          <w:sz w:val="24"/>
          <w:szCs w:val="24"/>
          <w:lang w:val="en-US" w:eastAsia="cs-CZ"/>
        </w:rPr>
        <w:t xml:space="preserve">niversity of </w:t>
      </w:r>
      <w:proofErr w:type="spellStart"/>
      <w:r w:rsidR="00B27C6F" w:rsidRPr="001525A1">
        <w:rPr>
          <w:rFonts w:ascii="Arial" w:eastAsia="Times New Roman" w:hAnsi="Arial" w:cs="Arial"/>
          <w:bCs/>
          <w:sz w:val="24"/>
          <w:szCs w:val="24"/>
          <w:lang w:val="en-US" w:eastAsia="cs-CZ"/>
        </w:rPr>
        <w:t>Defence</w:t>
      </w:r>
      <w:proofErr w:type="spellEnd"/>
      <w:r w:rsidR="005D6CF9" w:rsidRPr="001525A1">
        <w:rPr>
          <w:rFonts w:ascii="Arial" w:eastAsia="Times New Roman" w:hAnsi="Arial" w:cs="Arial"/>
          <w:bCs/>
          <w:sz w:val="24"/>
          <w:szCs w:val="24"/>
          <w:lang w:val="en-US" w:eastAsia="cs-CZ"/>
        </w:rPr>
        <w:t xml:space="preserve"> Club</w:t>
      </w:r>
      <w:r w:rsidR="00375D75" w:rsidRPr="001525A1">
        <w:rPr>
          <w:rFonts w:ascii="Arial" w:eastAsia="Times New Roman" w:hAnsi="Arial" w:cs="Arial"/>
          <w:bCs/>
          <w:sz w:val="24"/>
          <w:szCs w:val="24"/>
          <w:lang w:val="en-US" w:eastAsia="cs-CZ"/>
        </w:rPr>
        <w:t xml:space="preserve">, </w:t>
      </w:r>
      <w:proofErr w:type="spellStart"/>
      <w:r w:rsidR="00375D75" w:rsidRPr="001525A1">
        <w:rPr>
          <w:rFonts w:ascii="Arial" w:eastAsia="Times New Roman" w:hAnsi="Arial" w:cs="Arial"/>
          <w:bCs/>
          <w:sz w:val="24"/>
          <w:szCs w:val="24"/>
          <w:lang w:val="en-US" w:eastAsia="cs-CZ"/>
        </w:rPr>
        <w:t>Šumavská</w:t>
      </w:r>
      <w:proofErr w:type="spellEnd"/>
      <w:r w:rsidR="00375D75" w:rsidRPr="001525A1">
        <w:rPr>
          <w:rFonts w:ascii="Arial" w:eastAsia="Times New Roman" w:hAnsi="Arial" w:cs="Arial"/>
          <w:bCs/>
          <w:sz w:val="24"/>
          <w:szCs w:val="24"/>
          <w:lang w:val="en-US" w:eastAsia="cs-CZ"/>
        </w:rPr>
        <w:t xml:space="preserve"> 4</w:t>
      </w:r>
      <w:r w:rsidRPr="001525A1">
        <w:rPr>
          <w:rFonts w:ascii="Arial" w:eastAsia="Times New Roman" w:hAnsi="Arial" w:cs="Arial"/>
          <w:bCs/>
          <w:sz w:val="24"/>
          <w:szCs w:val="24"/>
          <w:lang w:val="en-US" w:eastAsia="cs-CZ"/>
        </w:rPr>
        <w:t>,</w:t>
      </w:r>
      <w:r w:rsidR="00375D75" w:rsidRPr="001525A1">
        <w:rPr>
          <w:rFonts w:ascii="Arial" w:eastAsia="Times New Roman" w:hAnsi="Arial" w:cs="Arial"/>
          <w:bCs/>
          <w:sz w:val="24"/>
          <w:szCs w:val="24"/>
          <w:lang w:val="en-US" w:eastAsia="cs-CZ"/>
        </w:rPr>
        <w:t xml:space="preserve"> Brno</w:t>
      </w:r>
      <w:r w:rsidR="00B27C6F" w:rsidRPr="001525A1">
        <w:rPr>
          <w:rFonts w:ascii="Arial" w:eastAsia="Times New Roman" w:hAnsi="Arial" w:cs="Arial"/>
          <w:bCs/>
          <w:sz w:val="24"/>
          <w:szCs w:val="24"/>
          <w:lang w:val="en-US" w:eastAsia="cs-CZ"/>
        </w:rPr>
        <w:t xml:space="preserve">, Czech </w:t>
      </w:r>
      <w:r w:rsidR="00942EC3" w:rsidRPr="001525A1">
        <w:rPr>
          <w:rFonts w:ascii="Arial" w:eastAsia="Times New Roman" w:hAnsi="Arial" w:cs="Arial"/>
          <w:bCs/>
          <w:sz w:val="24"/>
          <w:szCs w:val="24"/>
          <w:lang w:val="en-US" w:eastAsia="cs-CZ"/>
        </w:rPr>
        <w:t>R</w:t>
      </w:r>
      <w:r w:rsidR="00B27C6F" w:rsidRPr="001525A1">
        <w:rPr>
          <w:rFonts w:ascii="Arial" w:eastAsia="Times New Roman" w:hAnsi="Arial" w:cs="Arial"/>
          <w:bCs/>
          <w:sz w:val="24"/>
          <w:szCs w:val="24"/>
          <w:lang w:val="en-US" w:eastAsia="cs-CZ"/>
        </w:rPr>
        <w:t>epublic</w:t>
      </w:r>
    </w:p>
    <w:p w14:paraId="2D13F43D" w14:textId="77777777" w:rsidR="00942EC3" w:rsidRPr="001525A1" w:rsidRDefault="00942EC3" w:rsidP="00942EC3">
      <w:pPr>
        <w:pStyle w:val="Odstavecseseznamem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bCs/>
          <w:sz w:val="24"/>
          <w:szCs w:val="24"/>
          <w:lang w:val="en-US" w:eastAsia="cs-CZ"/>
        </w:rPr>
      </w:pPr>
      <w:r w:rsidRPr="001525A1">
        <w:rPr>
          <w:rFonts w:ascii="Arial" w:eastAsia="Times New Roman" w:hAnsi="Arial" w:cs="Arial"/>
          <w:bCs/>
          <w:sz w:val="24"/>
          <w:szCs w:val="24"/>
          <w:lang w:val="en-US" w:eastAsia="cs-CZ"/>
        </w:rPr>
        <w:t>GPS: 49.2123578N, 16.5970092E</w:t>
      </w:r>
    </w:p>
    <w:p w14:paraId="27C3D470" w14:textId="77777777" w:rsidR="00EA1B8D" w:rsidRPr="001525A1" w:rsidRDefault="00EA1B8D" w:rsidP="00375D75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val="en-US" w:eastAsia="cs-CZ"/>
        </w:rPr>
      </w:pPr>
    </w:p>
    <w:p w14:paraId="718D8F90" w14:textId="699582B2" w:rsidR="00375D75" w:rsidRPr="001525A1" w:rsidRDefault="00501136" w:rsidP="00375D75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val="en-US" w:eastAsia="cs-CZ"/>
        </w:rPr>
      </w:pPr>
      <w:r w:rsidRPr="001525A1">
        <w:rPr>
          <w:rFonts w:ascii="Arial" w:eastAsia="Times New Roman" w:hAnsi="Arial" w:cs="Arial"/>
          <w:b/>
          <w:bCs/>
          <w:sz w:val="24"/>
          <w:szCs w:val="24"/>
          <w:lang w:val="en-US" w:eastAsia="cs-CZ"/>
        </w:rPr>
        <w:t xml:space="preserve">Publication </w:t>
      </w:r>
      <w:r w:rsidR="00EF0586" w:rsidRPr="001525A1">
        <w:rPr>
          <w:rFonts w:ascii="Arial" w:eastAsia="Times New Roman" w:hAnsi="Arial" w:cs="Arial"/>
          <w:b/>
          <w:bCs/>
          <w:sz w:val="24"/>
          <w:szCs w:val="24"/>
          <w:lang w:val="en-US" w:eastAsia="cs-CZ"/>
        </w:rPr>
        <w:t>O</w:t>
      </w:r>
      <w:r w:rsidRPr="001525A1">
        <w:rPr>
          <w:rFonts w:ascii="Arial" w:eastAsia="Times New Roman" w:hAnsi="Arial" w:cs="Arial"/>
          <w:b/>
          <w:bCs/>
          <w:sz w:val="24"/>
          <w:szCs w:val="24"/>
          <w:lang w:val="en-US" w:eastAsia="cs-CZ"/>
        </w:rPr>
        <w:t>pportunities</w:t>
      </w:r>
    </w:p>
    <w:p w14:paraId="5EC98B7C" w14:textId="1B289981" w:rsidR="00501136" w:rsidRPr="001525A1" w:rsidRDefault="00B27C6F" w:rsidP="00B27C6F">
      <w:pPr>
        <w:pStyle w:val="Odstavecseseznamem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bCs/>
          <w:sz w:val="24"/>
          <w:szCs w:val="24"/>
          <w:lang w:val="en-US" w:eastAsia="cs-CZ"/>
        </w:rPr>
      </w:pPr>
      <w:r w:rsidRPr="001525A1">
        <w:rPr>
          <w:rFonts w:ascii="Arial" w:eastAsia="Times New Roman" w:hAnsi="Arial" w:cs="Arial"/>
          <w:bCs/>
          <w:sz w:val="24"/>
          <w:szCs w:val="24"/>
          <w:lang w:val="en-US" w:eastAsia="cs-CZ"/>
        </w:rPr>
        <w:t xml:space="preserve">Based on </w:t>
      </w:r>
      <w:r w:rsidR="00D1739D" w:rsidRPr="001525A1">
        <w:rPr>
          <w:rFonts w:ascii="Arial" w:eastAsia="Times New Roman" w:hAnsi="Arial" w:cs="Arial"/>
          <w:bCs/>
          <w:sz w:val="24"/>
          <w:szCs w:val="24"/>
          <w:lang w:val="en-US" w:eastAsia="cs-CZ"/>
        </w:rPr>
        <w:t xml:space="preserve">the </w:t>
      </w:r>
      <w:r w:rsidRPr="001525A1">
        <w:rPr>
          <w:rFonts w:ascii="Arial" w:eastAsia="Times New Roman" w:hAnsi="Arial" w:cs="Arial"/>
          <w:bCs/>
          <w:sz w:val="24"/>
          <w:szCs w:val="24"/>
          <w:lang w:val="en-US" w:eastAsia="cs-CZ"/>
        </w:rPr>
        <w:t>abstrac</w:t>
      </w:r>
      <w:r w:rsidR="00D1739D" w:rsidRPr="001525A1">
        <w:rPr>
          <w:rFonts w:ascii="Arial" w:eastAsia="Times New Roman" w:hAnsi="Arial" w:cs="Arial"/>
          <w:bCs/>
          <w:sz w:val="24"/>
          <w:szCs w:val="24"/>
          <w:lang w:val="en-US" w:eastAsia="cs-CZ"/>
        </w:rPr>
        <w:t>t</w:t>
      </w:r>
      <w:r w:rsidR="007F5396" w:rsidRPr="001525A1">
        <w:rPr>
          <w:rFonts w:ascii="Arial" w:eastAsia="Times New Roman" w:hAnsi="Arial" w:cs="Arial"/>
          <w:bCs/>
          <w:sz w:val="24"/>
          <w:szCs w:val="24"/>
          <w:lang w:val="en-US" w:eastAsia="cs-CZ"/>
        </w:rPr>
        <w:t>s</w:t>
      </w:r>
      <w:r w:rsidRPr="001525A1">
        <w:rPr>
          <w:rFonts w:ascii="Arial" w:eastAsia="Times New Roman" w:hAnsi="Arial" w:cs="Arial"/>
          <w:bCs/>
          <w:sz w:val="24"/>
          <w:szCs w:val="24"/>
          <w:lang w:val="en-US" w:eastAsia="cs-CZ"/>
        </w:rPr>
        <w:t xml:space="preserve"> submitted, selected authors </w:t>
      </w:r>
      <w:r w:rsidR="005D6CF9" w:rsidRPr="001525A1">
        <w:rPr>
          <w:rFonts w:ascii="Arial" w:eastAsia="Times New Roman" w:hAnsi="Arial" w:cs="Arial"/>
          <w:bCs/>
          <w:sz w:val="24"/>
          <w:szCs w:val="24"/>
          <w:lang w:val="en-US" w:eastAsia="cs-CZ"/>
        </w:rPr>
        <w:t>shall</w:t>
      </w:r>
      <w:r w:rsidRPr="001525A1">
        <w:rPr>
          <w:rFonts w:ascii="Arial" w:eastAsia="Times New Roman" w:hAnsi="Arial" w:cs="Arial"/>
          <w:bCs/>
          <w:sz w:val="24"/>
          <w:szCs w:val="24"/>
          <w:lang w:val="en-US" w:eastAsia="cs-CZ"/>
        </w:rPr>
        <w:t xml:space="preserve"> be invited to contribute a chapter to a scientific monograph</w:t>
      </w:r>
      <w:r w:rsidR="00E61E9A" w:rsidRPr="001525A1">
        <w:rPr>
          <w:rFonts w:ascii="Arial" w:eastAsia="Times New Roman" w:hAnsi="Arial" w:cs="Arial"/>
          <w:bCs/>
          <w:sz w:val="24"/>
          <w:szCs w:val="24"/>
          <w:lang w:val="en-US" w:eastAsia="cs-CZ"/>
        </w:rPr>
        <w:t>.</w:t>
      </w:r>
    </w:p>
    <w:p w14:paraId="74F8FDC5" w14:textId="55540F43" w:rsidR="00501136" w:rsidRPr="001525A1" w:rsidRDefault="00B27C6F" w:rsidP="00251BD1">
      <w:pPr>
        <w:pStyle w:val="Odstavecseseznamem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bCs/>
          <w:sz w:val="24"/>
          <w:szCs w:val="24"/>
          <w:lang w:val="en-US" w:eastAsia="cs-CZ"/>
        </w:rPr>
      </w:pPr>
      <w:r w:rsidRPr="001525A1">
        <w:rPr>
          <w:rFonts w:ascii="Arial" w:eastAsia="Times New Roman" w:hAnsi="Arial" w:cs="Arial"/>
          <w:bCs/>
          <w:sz w:val="24"/>
          <w:szCs w:val="24"/>
          <w:lang w:val="en-US" w:eastAsia="cs-CZ"/>
        </w:rPr>
        <w:t xml:space="preserve">Further authors </w:t>
      </w:r>
      <w:r w:rsidR="005D6CF9" w:rsidRPr="001525A1">
        <w:rPr>
          <w:rFonts w:ascii="Arial" w:eastAsia="Times New Roman" w:hAnsi="Arial" w:cs="Arial"/>
          <w:bCs/>
          <w:sz w:val="24"/>
          <w:szCs w:val="24"/>
          <w:lang w:val="en-US" w:eastAsia="cs-CZ"/>
        </w:rPr>
        <w:t>shall</w:t>
      </w:r>
      <w:r w:rsidRPr="001525A1">
        <w:rPr>
          <w:rFonts w:ascii="Arial" w:eastAsia="Times New Roman" w:hAnsi="Arial" w:cs="Arial"/>
          <w:bCs/>
          <w:sz w:val="24"/>
          <w:szCs w:val="24"/>
          <w:lang w:val="en-US" w:eastAsia="cs-CZ"/>
        </w:rPr>
        <w:t xml:space="preserve"> be invited to submit their articles for </w:t>
      </w:r>
      <w:r w:rsidR="00791C68" w:rsidRPr="001525A1">
        <w:rPr>
          <w:rFonts w:ascii="Arial" w:eastAsia="Times New Roman" w:hAnsi="Arial" w:cs="Arial"/>
          <w:bCs/>
          <w:sz w:val="24"/>
          <w:szCs w:val="24"/>
          <w:lang w:val="en-US" w:eastAsia="cs-CZ"/>
        </w:rPr>
        <w:t xml:space="preserve">the </w:t>
      </w:r>
      <w:r w:rsidRPr="001525A1">
        <w:rPr>
          <w:rFonts w:ascii="Arial" w:eastAsia="Times New Roman" w:hAnsi="Arial" w:cs="Arial"/>
          <w:bCs/>
          <w:sz w:val="24"/>
          <w:szCs w:val="24"/>
          <w:lang w:val="en-US" w:eastAsia="cs-CZ"/>
        </w:rPr>
        <w:t xml:space="preserve">review process of the Military Review </w:t>
      </w:r>
      <w:hyperlink r:id="rId11" w:history="1">
        <w:r w:rsidRPr="001525A1">
          <w:rPr>
            <w:rStyle w:val="Hypertextovodkaz"/>
            <w:rFonts w:ascii="Arial" w:eastAsia="Times New Roman" w:hAnsi="Arial" w:cs="Arial"/>
            <w:bCs/>
            <w:color w:val="auto"/>
            <w:sz w:val="24"/>
            <w:szCs w:val="24"/>
            <w:lang w:val="en-US" w:eastAsia="cs-CZ"/>
          </w:rPr>
          <w:t>https://www.vojenskerozhledy.cz/en</w:t>
        </w:r>
      </w:hyperlink>
      <w:r w:rsidRPr="001525A1">
        <w:rPr>
          <w:rFonts w:ascii="Arial" w:eastAsia="Times New Roman" w:hAnsi="Arial" w:cs="Arial"/>
          <w:bCs/>
          <w:sz w:val="24"/>
          <w:szCs w:val="24"/>
          <w:lang w:val="en-US" w:eastAsia="cs-CZ"/>
        </w:rPr>
        <w:t xml:space="preserve"> or </w:t>
      </w:r>
      <w:r w:rsidR="00501136" w:rsidRPr="001525A1">
        <w:rPr>
          <w:rFonts w:ascii="Arial" w:eastAsia="Times New Roman" w:hAnsi="Arial" w:cs="Arial"/>
          <w:bCs/>
          <w:sz w:val="24"/>
          <w:szCs w:val="24"/>
          <w:lang w:val="en-US" w:eastAsia="cs-CZ"/>
        </w:rPr>
        <w:t>CASALC Revue</w:t>
      </w:r>
      <w:r w:rsidRPr="001525A1">
        <w:rPr>
          <w:rFonts w:ascii="Arial" w:eastAsia="Times New Roman" w:hAnsi="Arial" w:cs="Arial"/>
          <w:bCs/>
          <w:sz w:val="24"/>
          <w:szCs w:val="24"/>
          <w:lang w:val="en-US" w:eastAsia="cs-CZ"/>
        </w:rPr>
        <w:t xml:space="preserve"> </w:t>
      </w:r>
      <w:hyperlink r:id="rId12" w:history="1">
        <w:r w:rsidRPr="001525A1">
          <w:rPr>
            <w:rStyle w:val="Hypertextovodkaz"/>
            <w:rFonts w:ascii="Arial" w:eastAsia="Times New Roman" w:hAnsi="Arial" w:cs="Arial"/>
            <w:bCs/>
            <w:color w:val="auto"/>
            <w:sz w:val="24"/>
            <w:szCs w:val="24"/>
            <w:lang w:val="en-US" w:eastAsia="cs-CZ"/>
          </w:rPr>
          <w:t>http://www.casalc.cz/en/casalc-review</w:t>
        </w:r>
      </w:hyperlink>
      <w:r w:rsidRPr="001525A1">
        <w:rPr>
          <w:rFonts w:ascii="Arial" w:eastAsia="Times New Roman" w:hAnsi="Arial" w:cs="Arial"/>
          <w:bCs/>
          <w:sz w:val="24"/>
          <w:szCs w:val="24"/>
          <w:lang w:val="en-US" w:eastAsia="cs-CZ"/>
        </w:rPr>
        <w:t xml:space="preserve"> journals.</w:t>
      </w:r>
    </w:p>
    <w:p w14:paraId="4E0EF613" w14:textId="77777777" w:rsidR="00EA1B8D" w:rsidRPr="001525A1" w:rsidRDefault="00EA1B8D">
      <w:pPr>
        <w:rPr>
          <w:rFonts w:ascii="Arial" w:eastAsia="Times New Roman" w:hAnsi="Arial" w:cs="Arial"/>
          <w:b/>
          <w:bCs/>
          <w:sz w:val="24"/>
          <w:szCs w:val="24"/>
          <w:lang w:val="en-US" w:eastAsia="cs-CZ"/>
        </w:rPr>
      </w:pPr>
      <w:r w:rsidRPr="001525A1">
        <w:rPr>
          <w:rFonts w:ascii="Arial" w:eastAsia="Times New Roman" w:hAnsi="Arial" w:cs="Arial"/>
          <w:b/>
          <w:bCs/>
          <w:sz w:val="24"/>
          <w:szCs w:val="24"/>
          <w:lang w:val="en-US" w:eastAsia="cs-CZ"/>
        </w:rPr>
        <w:br w:type="page"/>
      </w:r>
    </w:p>
    <w:p w14:paraId="0F2C53B9" w14:textId="1EB98423" w:rsidR="00375D75" w:rsidRPr="001525A1" w:rsidRDefault="00375D75" w:rsidP="00375D75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val="en-US" w:eastAsia="cs-CZ"/>
        </w:rPr>
      </w:pPr>
      <w:r w:rsidRPr="001525A1">
        <w:rPr>
          <w:rFonts w:ascii="Arial" w:eastAsia="Times New Roman" w:hAnsi="Arial" w:cs="Arial"/>
          <w:b/>
          <w:bCs/>
          <w:sz w:val="24"/>
          <w:szCs w:val="24"/>
          <w:lang w:val="en-US" w:eastAsia="cs-CZ"/>
        </w:rPr>
        <w:lastRenderedPageBreak/>
        <w:t xml:space="preserve">Registration </w:t>
      </w:r>
      <w:r w:rsidR="001E0E87" w:rsidRPr="001525A1">
        <w:rPr>
          <w:rFonts w:ascii="Arial" w:eastAsia="Times New Roman" w:hAnsi="Arial" w:cs="Arial"/>
          <w:b/>
          <w:bCs/>
          <w:sz w:val="24"/>
          <w:szCs w:val="24"/>
          <w:lang w:val="en-US" w:eastAsia="cs-CZ"/>
        </w:rPr>
        <w:t>for</w:t>
      </w:r>
      <w:r w:rsidRPr="001525A1">
        <w:rPr>
          <w:rFonts w:ascii="Arial" w:eastAsia="Times New Roman" w:hAnsi="Arial" w:cs="Arial"/>
          <w:b/>
          <w:bCs/>
          <w:sz w:val="24"/>
          <w:szCs w:val="24"/>
          <w:lang w:val="en-US" w:eastAsia="cs-CZ"/>
        </w:rPr>
        <w:t xml:space="preserve"> the Conference </w:t>
      </w:r>
    </w:p>
    <w:p w14:paraId="32949C13" w14:textId="6C043A94" w:rsidR="00375D75" w:rsidRPr="001525A1" w:rsidRDefault="00375D75" w:rsidP="00375D75">
      <w:pPr>
        <w:pStyle w:val="Normlnweb"/>
        <w:rPr>
          <w:rFonts w:ascii="Arial" w:hAnsi="Arial" w:cs="Arial"/>
          <w:lang w:val="en-US"/>
        </w:rPr>
      </w:pPr>
      <w:r w:rsidRPr="001525A1">
        <w:rPr>
          <w:rFonts w:ascii="Arial" w:hAnsi="Arial" w:cs="Arial"/>
          <w:lang w:val="en-US"/>
        </w:rPr>
        <w:t xml:space="preserve">Application for participation at the </w:t>
      </w:r>
      <w:r w:rsidR="00801191" w:rsidRPr="001525A1">
        <w:rPr>
          <w:rFonts w:ascii="Arial" w:hAnsi="Arial" w:cs="Arial"/>
          <w:lang w:val="en-US"/>
        </w:rPr>
        <w:t>C</w:t>
      </w:r>
      <w:r w:rsidRPr="001525A1">
        <w:rPr>
          <w:rFonts w:ascii="Arial" w:hAnsi="Arial" w:cs="Arial"/>
          <w:lang w:val="en-US"/>
        </w:rPr>
        <w:t xml:space="preserve">onference shall be sent </w:t>
      </w:r>
      <w:r w:rsidR="003646B0" w:rsidRPr="001525A1">
        <w:rPr>
          <w:rFonts w:ascii="Arial" w:hAnsi="Arial" w:cs="Arial"/>
          <w:lang w:val="en-US"/>
        </w:rPr>
        <w:t>by email</w:t>
      </w:r>
      <w:r w:rsidRPr="001525A1">
        <w:rPr>
          <w:rFonts w:ascii="Arial" w:hAnsi="Arial" w:cs="Arial"/>
          <w:lang w:val="en-US"/>
        </w:rPr>
        <w:t xml:space="preserve"> to </w:t>
      </w:r>
      <w:hyperlink r:id="rId13" w:history="1">
        <w:r w:rsidR="00801191" w:rsidRPr="001525A1">
          <w:rPr>
            <w:rStyle w:val="Hypertextovodkaz"/>
            <w:rFonts w:asciiTheme="minorHAnsi" w:hAnsiTheme="minorHAnsi" w:cstheme="minorBidi"/>
            <w:bCs/>
            <w:color w:val="auto"/>
            <w:szCs w:val="22"/>
            <w:lang w:val="en-US"/>
          </w:rPr>
          <w:t>lst.conference@unob.cz</w:t>
        </w:r>
      </w:hyperlink>
      <w:r w:rsidRPr="001525A1">
        <w:rPr>
          <w:rFonts w:ascii="Arial" w:hAnsi="Arial" w:cs="Arial"/>
          <w:lang w:val="en-US"/>
        </w:rPr>
        <w:t> not later than </w:t>
      </w:r>
      <w:r w:rsidR="00B27C6F" w:rsidRPr="001525A1">
        <w:rPr>
          <w:rStyle w:val="Siln"/>
          <w:rFonts w:ascii="Arial" w:hAnsi="Arial" w:cs="Arial"/>
          <w:lang w:val="en-US"/>
        </w:rPr>
        <w:t>May</w:t>
      </w:r>
      <w:r w:rsidRPr="001525A1">
        <w:rPr>
          <w:rStyle w:val="Siln"/>
          <w:rFonts w:ascii="Arial" w:hAnsi="Arial" w:cs="Arial"/>
          <w:lang w:val="en-US"/>
        </w:rPr>
        <w:t xml:space="preserve"> 15, 2025</w:t>
      </w:r>
      <w:r w:rsidRPr="001525A1">
        <w:rPr>
          <w:rFonts w:ascii="Arial" w:hAnsi="Arial" w:cs="Arial"/>
          <w:lang w:val="en-US"/>
        </w:rPr>
        <w:t>.</w:t>
      </w:r>
    </w:p>
    <w:p w14:paraId="0A3463C4" w14:textId="46E7E228" w:rsidR="00942EC3" w:rsidRPr="001525A1" w:rsidRDefault="005D6CF9" w:rsidP="00375D75">
      <w:pPr>
        <w:pStyle w:val="Odstavecseseznamem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bCs/>
          <w:sz w:val="24"/>
          <w:szCs w:val="24"/>
          <w:lang w:val="en-US" w:eastAsia="cs-CZ"/>
        </w:rPr>
      </w:pPr>
      <w:r w:rsidRPr="001525A1">
        <w:rPr>
          <w:rFonts w:ascii="Arial" w:hAnsi="Arial" w:cs="Arial"/>
          <w:sz w:val="24"/>
          <w:szCs w:val="24"/>
          <w:lang w:val="en-US"/>
        </w:rPr>
        <w:t>The p</w:t>
      </w:r>
      <w:r w:rsidR="00375D75" w:rsidRPr="001525A1">
        <w:rPr>
          <w:rFonts w:ascii="Arial" w:hAnsi="Arial" w:cs="Arial"/>
          <w:sz w:val="24"/>
          <w:szCs w:val="24"/>
          <w:lang w:val="en-US"/>
        </w:rPr>
        <w:t xml:space="preserve">articipation fee </w:t>
      </w:r>
      <w:r w:rsidR="00942EC3" w:rsidRPr="001525A1">
        <w:rPr>
          <w:rFonts w:ascii="Arial" w:hAnsi="Arial" w:cs="Arial"/>
          <w:sz w:val="24"/>
          <w:szCs w:val="24"/>
          <w:lang w:val="en-US"/>
        </w:rPr>
        <w:t xml:space="preserve">of </w:t>
      </w:r>
      <w:r w:rsidR="00801191" w:rsidRPr="001525A1">
        <w:rPr>
          <w:rStyle w:val="Siln"/>
          <w:rFonts w:ascii="Arial" w:hAnsi="Arial" w:cs="Arial"/>
          <w:sz w:val="24"/>
          <w:szCs w:val="24"/>
          <w:lang w:val="en-US"/>
        </w:rPr>
        <w:t xml:space="preserve">EUR </w:t>
      </w:r>
      <w:r w:rsidR="00721C79" w:rsidRPr="001525A1">
        <w:rPr>
          <w:rStyle w:val="Siln"/>
          <w:rFonts w:ascii="Arial" w:hAnsi="Arial" w:cs="Arial"/>
          <w:sz w:val="24"/>
          <w:szCs w:val="24"/>
          <w:lang w:val="en-US"/>
        </w:rPr>
        <w:t>1</w:t>
      </w:r>
      <w:r w:rsidR="00C60252" w:rsidRPr="001525A1">
        <w:rPr>
          <w:rStyle w:val="Siln"/>
          <w:rFonts w:ascii="Arial" w:hAnsi="Arial" w:cs="Arial"/>
          <w:sz w:val="24"/>
          <w:szCs w:val="24"/>
          <w:lang w:val="en-US"/>
        </w:rPr>
        <w:t>1</w:t>
      </w:r>
      <w:r w:rsidR="00721C79" w:rsidRPr="001525A1">
        <w:rPr>
          <w:rStyle w:val="Siln"/>
          <w:rFonts w:ascii="Arial" w:hAnsi="Arial" w:cs="Arial"/>
          <w:sz w:val="24"/>
          <w:szCs w:val="24"/>
          <w:lang w:val="en-US"/>
        </w:rPr>
        <w:t>0</w:t>
      </w:r>
      <w:r w:rsidR="00375D75" w:rsidRPr="001525A1">
        <w:rPr>
          <w:rFonts w:ascii="Arial" w:hAnsi="Arial" w:cs="Arial"/>
          <w:sz w:val="24"/>
          <w:szCs w:val="24"/>
          <w:lang w:val="en-US"/>
        </w:rPr>
        <w:t xml:space="preserve"> is payable </w:t>
      </w:r>
      <w:r w:rsidRPr="001525A1">
        <w:rPr>
          <w:rFonts w:ascii="Arial" w:hAnsi="Arial" w:cs="Arial"/>
          <w:sz w:val="24"/>
          <w:szCs w:val="24"/>
          <w:lang w:val="en-US"/>
        </w:rPr>
        <w:t>via</w:t>
      </w:r>
      <w:r w:rsidR="00375D75" w:rsidRPr="001525A1">
        <w:rPr>
          <w:rFonts w:ascii="Arial" w:hAnsi="Arial" w:cs="Arial"/>
          <w:sz w:val="24"/>
          <w:szCs w:val="24"/>
          <w:lang w:val="en-US"/>
        </w:rPr>
        <w:t xml:space="preserve"> bank transfer</w:t>
      </w:r>
      <w:r w:rsidR="00942EC3" w:rsidRPr="001525A1">
        <w:rPr>
          <w:rFonts w:ascii="Arial" w:hAnsi="Arial" w:cs="Arial"/>
          <w:sz w:val="24"/>
          <w:szCs w:val="24"/>
          <w:lang w:val="en-US"/>
        </w:rPr>
        <w:t xml:space="preserve"> </w:t>
      </w:r>
      <w:r w:rsidRPr="001525A1">
        <w:rPr>
          <w:rFonts w:ascii="Arial" w:hAnsi="Arial" w:cs="Arial"/>
          <w:sz w:val="24"/>
          <w:szCs w:val="24"/>
          <w:lang w:val="en-US"/>
        </w:rPr>
        <w:t xml:space="preserve">by </w:t>
      </w:r>
      <w:r w:rsidR="00942EC3" w:rsidRPr="001525A1">
        <w:rPr>
          <w:rFonts w:ascii="Arial" w:hAnsi="Arial" w:cs="Arial"/>
          <w:sz w:val="24"/>
          <w:szCs w:val="24"/>
          <w:lang w:val="en-US"/>
        </w:rPr>
        <w:t>July 31, 2025:</w:t>
      </w:r>
    </w:p>
    <w:p w14:paraId="16E40809" w14:textId="77777777" w:rsidR="00942EC3" w:rsidRPr="001525A1" w:rsidRDefault="00942EC3" w:rsidP="00942EC3">
      <w:pPr>
        <w:spacing w:after="0" w:line="240" w:lineRule="auto"/>
        <w:ind w:left="708"/>
        <w:rPr>
          <w:rFonts w:ascii="Arial" w:hAnsi="Arial" w:cs="Arial"/>
          <w:sz w:val="24"/>
          <w:szCs w:val="24"/>
          <w:lang w:val="en-US"/>
        </w:rPr>
      </w:pPr>
      <w:r w:rsidRPr="001525A1">
        <w:rPr>
          <w:rFonts w:ascii="Arial" w:hAnsi="Arial" w:cs="Arial"/>
          <w:sz w:val="24"/>
          <w:szCs w:val="24"/>
          <w:lang w:val="en-US"/>
        </w:rPr>
        <w:t xml:space="preserve">Bank Name: </w:t>
      </w:r>
      <w:r w:rsidR="00E43BA1" w:rsidRPr="001525A1">
        <w:rPr>
          <w:rFonts w:ascii="Arial" w:hAnsi="Arial" w:cs="Arial"/>
          <w:sz w:val="24"/>
          <w:szCs w:val="24"/>
          <w:lang w:val="en-US"/>
        </w:rPr>
        <w:tab/>
      </w:r>
      <w:proofErr w:type="spellStart"/>
      <w:r w:rsidRPr="001525A1">
        <w:rPr>
          <w:rFonts w:ascii="Arial" w:hAnsi="Arial" w:cs="Arial"/>
          <w:sz w:val="24"/>
          <w:szCs w:val="24"/>
          <w:lang w:val="en-US"/>
        </w:rPr>
        <w:t>Fiobanka</w:t>
      </w:r>
      <w:proofErr w:type="spellEnd"/>
      <w:r w:rsidRPr="001525A1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1525A1">
        <w:rPr>
          <w:rFonts w:ascii="Arial" w:hAnsi="Arial" w:cs="Arial"/>
          <w:sz w:val="24"/>
          <w:szCs w:val="24"/>
          <w:lang w:val="en-US"/>
        </w:rPr>
        <w:t>a.s.</w:t>
      </w:r>
      <w:proofErr w:type="spellEnd"/>
    </w:p>
    <w:p w14:paraId="4514ECBA" w14:textId="4AB09CF6" w:rsidR="00942EC3" w:rsidRPr="001525A1" w:rsidRDefault="00942EC3" w:rsidP="00942EC3">
      <w:pPr>
        <w:spacing w:after="0" w:line="240" w:lineRule="auto"/>
        <w:ind w:left="708"/>
        <w:rPr>
          <w:rFonts w:ascii="Arial" w:hAnsi="Arial" w:cs="Arial"/>
          <w:sz w:val="24"/>
          <w:szCs w:val="24"/>
          <w:lang w:val="en-US"/>
        </w:rPr>
      </w:pPr>
      <w:r w:rsidRPr="001525A1">
        <w:rPr>
          <w:rFonts w:ascii="Arial" w:hAnsi="Arial" w:cs="Arial"/>
          <w:sz w:val="24"/>
          <w:szCs w:val="24"/>
          <w:lang w:val="en-US"/>
        </w:rPr>
        <w:t xml:space="preserve">Bank Address: </w:t>
      </w:r>
      <w:proofErr w:type="spellStart"/>
      <w:r w:rsidRPr="001525A1">
        <w:rPr>
          <w:rFonts w:ascii="Arial" w:hAnsi="Arial" w:cs="Arial"/>
          <w:sz w:val="24"/>
          <w:szCs w:val="24"/>
          <w:lang w:val="en-US"/>
        </w:rPr>
        <w:t>Fio</w:t>
      </w:r>
      <w:proofErr w:type="spellEnd"/>
      <w:r w:rsidRPr="001525A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1525A1">
        <w:rPr>
          <w:rFonts w:ascii="Arial" w:hAnsi="Arial" w:cs="Arial"/>
          <w:sz w:val="24"/>
          <w:szCs w:val="24"/>
          <w:lang w:val="en-US"/>
        </w:rPr>
        <w:t>banka</w:t>
      </w:r>
      <w:proofErr w:type="spellEnd"/>
      <w:r w:rsidRPr="001525A1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1525A1">
        <w:rPr>
          <w:rFonts w:ascii="Arial" w:hAnsi="Arial" w:cs="Arial"/>
          <w:sz w:val="24"/>
          <w:szCs w:val="24"/>
          <w:lang w:val="en-US"/>
        </w:rPr>
        <w:t>a.s.</w:t>
      </w:r>
      <w:proofErr w:type="spellEnd"/>
      <w:r w:rsidRPr="001525A1">
        <w:rPr>
          <w:rFonts w:ascii="Arial" w:hAnsi="Arial" w:cs="Arial"/>
          <w:sz w:val="24"/>
          <w:szCs w:val="24"/>
          <w:lang w:val="en-US"/>
        </w:rPr>
        <w:t>, V Celnici 1028/10, 117 21 Praha 1</w:t>
      </w:r>
    </w:p>
    <w:p w14:paraId="4ECA82E5" w14:textId="49473860" w:rsidR="00942EC3" w:rsidRPr="001525A1" w:rsidRDefault="00942EC3" w:rsidP="00942EC3">
      <w:pPr>
        <w:spacing w:after="0" w:line="240" w:lineRule="auto"/>
        <w:ind w:left="708"/>
        <w:rPr>
          <w:rFonts w:ascii="Arial" w:hAnsi="Arial" w:cs="Arial"/>
          <w:sz w:val="24"/>
          <w:szCs w:val="24"/>
          <w:lang w:val="en-US"/>
        </w:rPr>
      </w:pPr>
      <w:r w:rsidRPr="001525A1">
        <w:rPr>
          <w:rFonts w:ascii="Arial" w:hAnsi="Arial" w:cs="Arial"/>
          <w:sz w:val="24"/>
          <w:szCs w:val="24"/>
          <w:lang w:val="en-US"/>
        </w:rPr>
        <w:t>SWIFT: FIOBCZPPXXX</w:t>
      </w:r>
    </w:p>
    <w:p w14:paraId="4A0C778A" w14:textId="4C4A8953" w:rsidR="00942EC3" w:rsidRPr="001525A1" w:rsidRDefault="00942EC3" w:rsidP="00942EC3">
      <w:pPr>
        <w:spacing w:after="0" w:line="240" w:lineRule="auto"/>
        <w:ind w:left="708"/>
        <w:rPr>
          <w:rFonts w:ascii="Arial" w:hAnsi="Arial" w:cs="Arial"/>
          <w:sz w:val="24"/>
          <w:szCs w:val="24"/>
          <w:lang w:val="en-US"/>
        </w:rPr>
      </w:pPr>
      <w:r w:rsidRPr="001525A1">
        <w:rPr>
          <w:rFonts w:ascii="Arial" w:hAnsi="Arial" w:cs="Arial"/>
          <w:sz w:val="24"/>
          <w:szCs w:val="24"/>
          <w:lang w:val="en-US"/>
        </w:rPr>
        <w:t xml:space="preserve">IBAN: </w:t>
      </w:r>
      <w:r w:rsidR="00E43BA1" w:rsidRPr="001525A1">
        <w:rPr>
          <w:rFonts w:ascii="Arial" w:hAnsi="Arial" w:cs="Arial"/>
          <w:sz w:val="24"/>
          <w:szCs w:val="24"/>
          <w:lang w:val="en-US"/>
        </w:rPr>
        <w:tab/>
      </w:r>
      <w:r w:rsidRPr="001525A1">
        <w:rPr>
          <w:rFonts w:ascii="Arial" w:hAnsi="Arial" w:cs="Arial"/>
          <w:sz w:val="24"/>
          <w:szCs w:val="24"/>
          <w:lang w:val="en-US"/>
        </w:rPr>
        <w:t>CZ6920100000002700604074</w:t>
      </w:r>
    </w:p>
    <w:p w14:paraId="5B52B5A2" w14:textId="77777777" w:rsidR="00942EC3" w:rsidRPr="001525A1" w:rsidRDefault="00942EC3" w:rsidP="00942EC3">
      <w:pPr>
        <w:spacing w:after="0" w:line="240" w:lineRule="auto"/>
        <w:ind w:left="708"/>
        <w:rPr>
          <w:rFonts w:ascii="Arial" w:hAnsi="Arial" w:cs="Arial"/>
          <w:sz w:val="24"/>
          <w:szCs w:val="24"/>
          <w:lang w:val="en-US"/>
        </w:rPr>
      </w:pPr>
      <w:r w:rsidRPr="001525A1">
        <w:rPr>
          <w:rFonts w:ascii="Arial" w:hAnsi="Arial" w:cs="Arial"/>
          <w:sz w:val="24"/>
          <w:szCs w:val="24"/>
          <w:lang w:val="en-US"/>
        </w:rPr>
        <w:t>Account Number: 2700604074</w:t>
      </w:r>
    </w:p>
    <w:p w14:paraId="0F0EF327" w14:textId="77777777" w:rsidR="00942EC3" w:rsidRPr="001525A1" w:rsidRDefault="00942EC3" w:rsidP="00942EC3">
      <w:pPr>
        <w:spacing w:after="0" w:line="240" w:lineRule="auto"/>
        <w:ind w:left="708"/>
        <w:rPr>
          <w:rFonts w:ascii="Arial" w:hAnsi="Arial" w:cs="Arial"/>
          <w:sz w:val="24"/>
          <w:szCs w:val="24"/>
          <w:lang w:val="en-US"/>
        </w:rPr>
      </w:pPr>
      <w:r w:rsidRPr="001525A1">
        <w:rPr>
          <w:rFonts w:ascii="Arial" w:hAnsi="Arial" w:cs="Arial"/>
          <w:sz w:val="24"/>
          <w:szCs w:val="24"/>
          <w:lang w:val="en-US"/>
        </w:rPr>
        <w:t xml:space="preserve">Bank Code: </w:t>
      </w:r>
      <w:r w:rsidR="00E43BA1" w:rsidRPr="001525A1">
        <w:rPr>
          <w:rFonts w:ascii="Arial" w:hAnsi="Arial" w:cs="Arial"/>
          <w:sz w:val="24"/>
          <w:szCs w:val="24"/>
          <w:lang w:val="en-US"/>
        </w:rPr>
        <w:tab/>
      </w:r>
      <w:r w:rsidRPr="001525A1">
        <w:rPr>
          <w:rFonts w:ascii="Arial" w:hAnsi="Arial" w:cs="Arial"/>
          <w:sz w:val="24"/>
          <w:szCs w:val="24"/>
          <w:lang w:val="en-US"/>
        </w:rPr>
        <w:t>2010</w:t>
      </w:r>
    </w:p>
    <w:p w14:paraId="4B92D6D7" w14:textId="77777777" w:rsidR="00942EC3" w:rsidRPr="001525A1" w:rsidRDefault="00942EC3" w:rsidP="00942EC3">
      <w:pPr>
        <w:spacing w:after="0" w:line="240" w:lineRule="auto"/>
        <w:ind w:left="708"/>
        <w:rPr>
          <w:rFonts w:ascii="Arial" w:hAnsi="Arial" w:cs="Arial"/>
          <w:sz w:val="24"/>
          <w:szCs w:val="24"/>
          <w:lang w:val="en-US"/>
        </w:rPr>
      </w:pPr>
      <w:r w:rsidRPr="001525A1">
        <w:rPr>
          <w:rFonts w:ascii="Arial" w:hAnsi="Arial" w:cs="Arial"/>
          <w:sz w:val="24"/>
          <w:szCs w:val="24"/>
          <w:lang w:val="en-US"/>
        </w:rPr>
        <w:t xml:space="preserve">Account Name: </w:t>
      </w:r>
      <w:proofErr w:type="spellStart"/>
      <w:r w:rsidRPr="001525A1">
        <w:rPr>
          <w:rFonts w:ascii="Arial" w:hAnsi="Arial" w:cs="Arial"/>
          <w:sz w:val="24"/>
          <w:szCs w:val="24"/>
          <w:lang w:val="en-US"/>
        </w:rPr>
        <w:t>Jednota</w:t>
      </w:r>
      <w:proofErr w:type="spellEnd"/>
      <w:r w:rsidRPr="001525A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1525A1">
        <w:rPr>
          <w:rFonts w:ascii="Arial" w:hAnsi="Arial" w:cs="Arial"/>
          <w:sz w:val="24"/>
          <w:szCs w:val="24"/>
          <w:lang w:val="en-US"/>
        </w:rPr>
        <w:t>českých</w:t>
      </w:r>
      <w:proofErr w:type="spellEnd"/>
      <w:r w:rsidRPr="001525A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1525A1">
        <w:rPr>
          <w:rFonts w:ascii="Arial" w:hAnsi="Arial" w:cs="Arial"/>
          <w:sz w:val="24"/>
          <w:szCs w:val="24"/>
          <w:lang w:val="en-US"/>
        </w:rPr>
        <w:t>matematiků</w:t>
      </w:r>
      <w:proofErr w:type="spellEnd"/>
      <w:r w:rsidRPr="001525A1">
        <w:rPr>
          <w:rFonts w:ascii="Arial" w:hAnsi="Arial" w:cs="Arial"/>
          <w:sz w:val="24"/>
          <w:szCs w:val="24"/>
          <w:lang w:val="en-US"/>
        </w:rPr>
        <w:t xml:space="preserve"> a fyziků, pobočný spolek Brno.  If you have problems with the length, shorten it to: JCMF Brno</w:t>
      </w:r>
    </w:p>
    <w:p w14:paraId="5B48CE5F" w14:textId="77777777" w:rsidR="00942EC3" w:rsidRPr="001525A1" w:rsidRDefault="00942EC3" w:rsidP="00942EC3">
      <w:pPr>
        <w:spacing w:after="0" w:line="240" w:lineRule="auto"/>
        <w:ind w:left="708"/>
        <w:rPr>
          <w:rFonts w:ascii="Arial" w:hAnsi="Arial" w:cs="Arial"/>
          <w:sz w:val="24"/>
          <w:szCs w:val="24"/>
          <w:lang w:val="en-US"/>
        </w:rPr>
      </w:pPr>
      <w:r w:rsidRPr="001525A1">
        <w:rPr>
          <w:rFonts w:ascii="Arial" w:hAnsi="Arial" w:cs="Arial"/>
          <w:sz w:val="24"/>
          <w:szCs w:val="24"/>
          <w:lang w:val="en-US"/>
        </w:rPr>
        <w:t xml:space="preserve">The address of account holder: </w:t>
      </w:r>
      <w:proofErr w:type="spellStart"/>
      <w:r w:rsidRPr="001525A1">
        <w:rPr>
          <w:rFonts w:ascii="Arial" w:hAnsi="Arial" w:cs="Arial"/>
          <w:sz w:val="24"/>
          <w:szCs w:val="24"/>
          <w:lang w:val="en-US"/>
        </w:rPr>
        <w:t>Janáčkovo</w:t>
      </w:r>
      <w:proofErr w:type="spellEnd"/>
      <w:r w:rsidRPr="001525A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1525A1">
        <w:rPr>
          <w:rFonts w:ascii="Arial" w:hAnsi="Arial" w:cs="Arial"/>
          <w:sz w:val="24"/>
          <w:szCs w:val="24"/>
          <w:lang w:val="en-US"/>
        </w:rPr>
        <w:t>náměstí</w:t>
      </w:r>
      <w:proofErr w:type="spellEnd"/>
      <w:r w:rsidRPr="001525A1">
        <w:rPr>
          <w:rFonts w:ascii="Arial" w:hAnsi="Arial" w:cs="Arial"/>
          <w:sz w:val="24"/>
          <w:szCs w:val="24"/>
          <w:lang w:val="en-US"/>
        </w:rPr>
        <w:t xml:space="preserve"> 2a, 602 00 Brno, Czech Republic</w:t>
      </w:r>
    </w:p>
    <w:p w14:paraId="1321EB4E" w14:textId="69C79CC1" w:rsidR="00942EC3" w:rsidRPr="001525A1" w:rsidRDefault="00375D75" w:rsidP="00942EC3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bCs/>
          <w:sz w:val="24"/>
          <w:szCs w:val="24"/>
          <w:lang w:val="en-US" w:eastAsia="cs-CZ"/>
        </w:rPr>
      </w:pPr>
      <w:r w:rsidRPr="001525A1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174CCC2E" w14:textId="77777777" w:rsidR="00375D75" w:rsidRPr="001525A1" w:rsidRDefault="00375D75" w:rsidP="00375D75">
      <w:pPr>
        <w:pStyle w:val="Odstavecseseznamem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bCs/>
          <w:sz w:val="24"/>
          <w:szCs w:val="24"/>
          <w:lang w:val="en-US" w:eastAsia="cs-CZ"/>
        </w:rPr>
      </w:pPr>
      <w:r w:rsidRPr="001525A1">
        <w:rPr>
          <w:rFonts w:ascii="Arial" w:hAnsi="Arial" w:cs="Arial"/>
          <w:sz w:val="24"/>
          <w:szCs w:val="24"/>
          <w:lang w:val="en-US"/>
        </w:rPr>
        <w:t>The fee includes outgoings of organizing the conference</w:t>
      </w:r>
      <w:r w:rsidR="00CB5018" w:rsidRPr="001525A1">
        <w:rPr>
          <w:rFonts w:ascii="Arial" w:hAnsi="Arial" w:cs="Arial"/>
          <w:sz w:val="24"/>
          <w:szCs w:val="24"/>
          <w:lang w:val="en-US"/>
        </w:rPr>
        <w:t>,</w:t>
      </w:r>
      <w:r w:rsidR="00B27C6F" w:rsidRPr="001525A1">
        <w:rPr>
          <w:rFonts w:ascii="Arial" w:hAnsi="Arial" w:cs="Arial"/>
          <w:sz w:val="24"/>
          <w:szCs w:val="24"/>
          <w:lang w:val="en-US"/>
        </w:rPr>
        <w:t xml:space="preserve"> </w:t>
      </w:r>
      <w:r w:rsidRPr="001525A1">
        <w:rPr>
          <w:rFonts w:ascii="Arial" w:hAnsi="Arial" w:cs="Arial"/>
          <w:sz w:val="24"/>
          <w:szCs w:val="24"/>
          <w:lang w:val="en-US"/>
        </w:rPr>
        <w:t>and</w:t>
      </w:r>
    </w:p>
    <w:p w14:paraId="7841C711" w14:textId="77777777" w:rsidR="00375D75" w:rsidRPr="001525A1" w:rsidRDefault="00375D75" w:rsidP="00375D75">
      <w:pPr>
        <w:pStyle w:val="Odstavecseseznamem"/>
        <w:numPr>
          <w:ilvl w:val="1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bCs/>
          <w:sz w:val="24"/>
          <w:szCs w:val="24"/>
          <w:lang w:val="en-US" w:eastAsia="cs-CZ"/>
        </w:rPr>
      </w:pPr>
      <w:r w:rsidRPr="001525A1">
        <w:rPr>
          <w:rFonts w:ascii="Arial" w:eastAsia="Times New Roman" w:hAnsi="Arial" w:cs="Arial"/>
          <w:bCs/>
          <w:sz w:val="24"/>
          <w:szCs w:val="24"/>
          <w:lang w:val="en-US" w:eastAsia="cs-CZ"/>
        </w:rPr>
        <w:t>lunch on October 13</w:t>
      </w:r>
      <w:r w:rsidR="00E43BA1" w:rsidRPr="001525A1">
        <w:rPr>
          <w:rFonts w:ascii="Arial" w:eastAsia="Times New Roman" w:hAnsi="Arial" w:cs="Arial"/>
          <w:bCs/>
          <w:sz w:val="24"/>
          <w:szCs w:val="24"/>
          <w:vertAlign w:val="superscript"/>
          <w:lang w:val="en-US" w:eastAsia="cs-CZ"/>
        </w:rPr>
        <w:t>th</w:t>
      </w:r>
      <w:r w:rsidRPr="001525A1">
        <w:rPr>
          <w:rFonts w:ascii="Arial" w:eastAsia="Times New Roman" w:hAnsi="Arial" w:cs="Arial"/>
          <w:bCs/>
          <w:sz w:val="24"/>
          <w:szCs w:val="24"/>
          <w:lang w:val="en-US" w:eastAsia="cs-CZ"/>
        </w:rPr>
        <w:t xml:space="preserve"> and 14</w:t>
      </w:r>
      <w:r w:rsidR="00E43BA1" w:rsidRPr="001525A1">
        <w:rPr>
          <w:rFonts w:ascii="Arial" w:eastAsia="Times New Roman" w:hAnsi="Arial" w:cs="Arial"/>
          <w:bCs/>
          <w:sz w:val="24"/>
          <w:szCs w:val="24"/>
          <w:vertAlign w:val="superscript"/>
          <w:lang w:val="en-US" w:eastAsia="cs-CZ"/>
        </w:rPr>
        <w:t>th</w:t>
      </w:r>
      <w:r w:rsidRPr="001525A1">
        <w:rPr>
          <w:rFonts w:ascii="Arial" w:eastAsia="Times New Roman" w:hAnsi="Arial" w:cs="Arial"/>
          <w:bCs/>
          <w:sz w:val="24"/>
          <w:szCs w:val="24"/>
          <w:lang w:val="en-US" w:eastAsia="cs-CZ"/>
        </w:rPr>
        <w:t>, 2025;</w:t>
      </w:r>
    </w:p>
    <w:p w14:paraId="0E7EC686" w14:textId="77777777" w:rsidR="00375D75" w:rsidRPr="001525A1" w:rsidRDefault="00375D75" w:rsidP="00375D75">
      <w:pPr>
        <w:pStyle w:val="Odstavecseseznamem"/>
        <w:numPr>
          <w:ilvl w:val="1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bCs/>
          <w:sz w:val="24"/>
          <w:szCs w:val="24"/>
          <w:lang w:val="en-US" w:eastAsia="cs-CZ"/>
        </w:rPr>
      </w:pPr>
      <w:r w:rsidRPr="001525A1">
        <w:rPr>
          <w:rFonts w:ascii="Arial" w:eastAsia="Times New Roman" w:hAnsi="Arial" w:cs="Arial"/>
          <w:bCs/>
          <w:sz w:val="24"/>
          <w:szCs w:val="24"/>
          <w:lang w:val="en-US" w:eastAsia="cs-CZ"/>
        </w:rPr>
        <w:t>cultural program on October 13</w:t>
      </w:r>
      <w:r w:rsidR="00E43BA1" w:rsidRPr="001525A1">
        <w:rPr>
          <w:rFonts w:ascii="Arial" w:eastAsia="Times New Roman" w:hAnsi="Arial" w:cs="Arial"/>
          <w:bCs/>
          <w:sz w:val="24"/>
          <w:szCs w:val="24"/>
          <w:vertAlign w:val="superscript"/>
          <w:lang w:val="en-US" w:eastAsia="cs-CZ"/>
        </w:rPr>
        <w:t>th</w:t>
      </w:r>
      <w:r w:rsidRPr="001525A1">
        <w:rPr>
          <w:rFonts w:ascii="Arial" w:eastAsia="Times New Roman" w:hAnsi="Arial" w:cs="Arial"/>
          <w:bCs/>
          <w:sz w:val="24"/>
          <w:szCs w:val="24"/>
          <w:lang w:val="en-US" w:eastAsia="cs-CZ"/>
        </w:rPr>
        <w:t>, 2025;</w:t>
      </w:r>
    </w:p>
    <w:p w14:paraId="3092B329" w14:textId="77777777" w:rsidR="00CB5018" w:rsidRPr="001525A1" w:rsidRDefault="00CB5018" w:rsidP="00EB6AF3">
      <w:pPr>
        <w:pStyle w:val="Odstavecseseznamem"/>
        <w:numPr>
          <w:ilvl w:val="1"/>
          <w:numId w:val="3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val="en-US"/>
        </w:rPr>
      </w:pPr>
      <w:r w:rsidRPr="001525A1">
        <w:rPr>
          <w:rFonts w:ascii="Arial" w:eastAsia="Times New Roman" w:hAnsi="Arial" w:cs="Arial"/>
          <w:bCs/>
          <w:sz w:val="24"/>
          <w:szCs w:val="24"/>
          <w:lang w:val="en-US" w:eastAsia="cs-CZ"/>
        </w:rPr>
        <w:t>s</w:t>
      </w:r>
      <w:r w:rsidR="00375D75" w:rsidRPr="001525A1">
        <w:rPr>
          <w:rFonts w:ascii="Arial" w:eastAsia="Times New Roman" w:hAnsi="Arial" w:cs="Arial"/>
          <w:bCs/>
          <w:sz w:val="24"/>
          <w:szCs w:val="24"/>
          <w:lang w:val="en-US" w:eastAsia="cs-CZ"/>
        </w:rPr>
        <w:t>oirée on October 14</w:t>
      </w:r>
      <w:r w:rsidR="00E43BA1" w:rsidRPr="001525A1">
        <w:rPr>
          <w:rFonts w:ascii="Arial" w:eastAsia="Times New Roman" w:hAnsi="Arial" w:cs="Arial"/>
          <w:bCs/>
          <w:sz w:val="24"/>
          <w:szCs w:val="24"/>
          <w:vertAlign w:val="superscript"/>
          <w:lang w:val="en-US" w:eastAsia="cs-CZ"/>
        </w:rPr>
        <w:t>th</w:t>
      </w:r>
      <w:r w:rsidR="00375D75" w:rsidRPr="001525A1">
        <w:rPr>
          <w:rFonts w:ascii="Arial" w:eastAsia="Times New Roman" w:hAnsi="Arial" w:cs="Arial"/>
          <w:bCs/>
          <w:sz w:val="24"/>
          <w:szCs w:val="24"/>
          <w:lang w:val="en-US" w:eastAsia="cs-CZ"/>
        </w:rPr>
        <w:t>, 2025</w:t>
      </w:r>
      <w:r w:rsidR="00E43BA1" w:rsidRPr="001525A1">
        <w:rPr>
          <w:rFonts w:ascii="Arial" w:eastAsia="Times New Roman" w:hAnsi="Arial" w:cs="Arial"/>
          <w:bCs/>
          <w:sz w:val="24"/>
          <w:szCs w:val="24"/>
          <w:lang w:val="en-US" w:eastAsia="cs-CZ"/>
        </w:rPr>
        <w:t>;</w:t>
      </w:r>
    </w:p>
    <w:p w14:paraId="06EFF361" w14:textId="77777777" w:rsidR="00375D75" w:rsidRPr="001525A1" w:rsidRDefault="00375D75" w:rsidP="00EB6AF3">
      <w:pPr>
        <w:pStyle w:val="Odstavecseseznamem"/>
        <w:numPr>
          <w:ilvl w:val="1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bCs/>
          <w:sz w:val="24"/>
          <w:szCs w:val="24"/>
          <w:lang w:val="en-US" w:eastAsia="cs-CZ"/>
        </w:rPr>
      </w:pPr>
      <w:r w:rsidRPr="001525A1">
        <w:rPr>
          <w:rFonts w:ascii="Arial" w:eastAsia="Times New Roman" w:hAnsi="Arial" w:cs="Arial"/>
          <w:bCs/>
          <w:sz w:val="24"/>
          <w:szCs w:val="24"/>
          <w:lang w:val="en-US" w:eastAsia="cs-CZ"/>
        </w:rPr>
        <w:t>refreshment during the conference.</w:t>
      </w:r>
    </w:p>
    <w:p w14:paraId="3E588EA7" w14:textId="3B2789A9" w:rsidR="00CB5018" w:rsidRPr="001525A1" w:rsidRDefault="00EF0586" w:rsidP="00EF0586">
      <w:pPr>
        <w:rPr>
          <w:rFonts w:ascii="Arial" w:hAnsi="Arial" w:cs="Arial"/>
          <w:b/>
          <w:bCs/>
          <w:sz w:val="24"/>
          <w:szCs w:val="24"/>
          <w:lang w:val="en-US"/>
        </w:rPr>
      </w:pPr>
      <w:r w:rsidRPr="001525A1">
        <w:rPr>
          <w:rFonts w:ascii="Arial" w:hAnsi="Arial" w:cs="Arial"/>
          <w:b/>
          <w:bCs/>
          <w:sz w:val="24"/>
          <w:szCs w:val="24"/>
          <w:lang w:val="en-US"/>
        </w:rPr>
        <w:t>I</w:t>
      </w:r>
      <w:r w:rsidR="00CB5018" w:rsidRPr="001525A1">
        <w:rPr>
          <w:rFonts w:ascii="Arial" w:hAnsi="Arial" w:cs="Arial"/>
          <w:b/>
          <w:bCs/>
          <w:sz w:val="24"/>
          <w:szCs w:val="24"/>
          <w:lang w:val="en-US"/>
        </w:rPr>
        <w:t xml:space="preserve">nstructions for </w:t>
      </w:r>
      <w:r w:rsidRPr="001525A1">
        <w:rPr>
          <w:rFonts w:ascii="Arial" w:hAnsi="Arial" w:cs="Arial"/>
          <w:b/>
          <w:bCs/>
          <w:sz w:val="24"/>
          <w:szCs w:val="24"/>
          <w:lang w:val="en-US"/>
        </w:rPr>
        <w:t>P</w:t>
      </w:r>
      <w:r w:rsidR="00CB5018" w:rsidRPr="001525A1">
        <w:rPr>
          <w:rFonts w:ascii="Arial" w:hAnsi="Arial" w:cs="Arial"/>
          <w:b/>
          <w:bCs/>
          <w:sz w:val="24"/>
          <w:szCs w:val="24"/>
          <w:lang w:val="en-US"/>
        </w:rPr>
        <w:t>articipants</w:t>
      </w:r>
    </w:p>
    <w:p w14:paraId="66658245" w14:textId="5C53F416" w:rsidR="00CB5018" w:rsidRPr="001525A1" w:rsidRDefault="00CB5018" w:rsidP="00CB5018">
      <w:pPr>
        <w:pStyle w:val="Normlnweb"/>
        <w:rPr>
          <w:rFonts w:ascii="Arial" w:hAnsi="Arial" w:cs="Arial"/>
          <w:lang w:val="en-US"/>
        </w:rPr>
      </w:pPr>
      <w:r w:rsidRPr="001525A1">
        <w:rPr>
          <w:rFonts w:ascii="Arial" w:hAnsi="Arial" w:cs="Arial"/>
          <w:lang w:val="en-US"/>
        </w:rPr>
        <w:t>T</w:t>
      </w:r>
      <w:r w:rsidR="00731490" w:rsidRPr="001525A1">
        <w:rPr>
          <w:rFonts w:ascii="Arial" w:hAnsi="Arial" w:cs="Arial"/>
          <w:lang w:val="en-US"/>
        </w:rPr>
        <w:t>he t</w:t>
      </w:r>
      <w:r w:rsidRPr="001525A1">
        <w:rPr>
          <w:rFonts w:ascii="Arial" w:hAnsi="Arial" w:cs="Arial"/>
          <w:lang w:val="en-US"/>
        </w:rPr>
        <w:t xml:space="preserve">itle and abstract of the paper shall be sent </w:t>
      </w:r>
      <w:r w:rsidR="00B27C6F" w:rsidRPr="001525A1">
        <w:rPr>
          <w:rFonts w:ascii="Arial" w:hAnsi="Arial" w:cs="Arial"/>
          <w:lang w:val="en-US"/>
        </w:rPr>
        <w:t>together with the application</w:t>
      </w:r>
      <w:r w:rsidRPr="001525A1">
        <w:rPr>
          <w:rFonts w:ascii="Arial" w:hAnsi="Arial" w:cs="Arial"/>
          <w:lang w:val="en-US"/>
        </w:rPr>
        <w:t xml:space="preserve"> </w:t>
      </w:r>
      <w:r w:rsidR="00731490" w:rsidRPr="001525A1">
        <w:rPr>
          <w:rFonts w:ascii="Arial" w:hAnsi="Arial" w:cs="Arial"/>
          <w:lang w:val="en-US"/>
        </w:rPr>
        <w:t>by</w:t>
      </w:r>
      <w:r w:rsidRPr="001525A1">
        <w:rPr>
          <w:rFonts w:ascii="Arial" w:hAnsi="Arial" w:cs="Arial"/>
          <w:lang w:val="en-US"/>
        </w:rPr>
        <w:t xml:space="preserve"> email </w:t>
      </w:r>
      <w:r w:rsidR="00731490" w:rsidRPr="001525A1">
        <w:rPr>
          <w:rFonts w:ascii="Arial" w:hAnsi="Arial" w:cs="Arial"/>
          <w:lang w:val="en-US"/>
        </w:rPr>
        <w:t xml:space="preserve">to </w:t>
      </w:r>
      <w:r w:rsidRPr="001525A1">
        <w:rPr>
          <w:rFonts w:ascii="Arial" w:hAnsi="Arial" w:cs="Arial"/>
          <w:lang w:val="en-US"/>
        </w:rPr>
        <w:t>the Organizing Committee</w:t>
      </w:r>
      <w:r w:rsidR="00731490" w:rsidRPr="001525A1">
        <w:rPr>
          <w:rFonts w:ascii="Arial" w:hAnsi="Arial" w:cs="Arial"/>
          <w:lang w:val="en-US"/>
        </w:rPr>
        <w:t xml:space="preserve"> no later than on May 15, 2025</w:t>
      </w:r>
      <w:r w:rsidR="00B03923" w:rsidRPr="001525A1">
        <w:rPr>
          <w:rFonts w:ascii="Arial" w:hAnsi="Arial" w:cs="Arial"/>
          <w:lang w:val="en-US"/>
        </w:rPr>
        <w:t xml:space="preserve">: </w:t>
      </w:r>
      <w:hyperlink r:id="rId14" w:history="1">
        <w:r w:rsidR="00801191" w:rsidRPr="001525A1">
          <w:rPr>
            <w:rStyle w:val="Hypertextovodkaz"/>
            <w:rFonts w:ascii="Arial" w:hAnsi="Arial" w:cs="Arial"/>
            <w:bCs/>
            <w:color w:val="auto"/>
            <w:lang w:val="en-US"/>
          </w:rPr>
          <w:t>lst.conference@unob.cz</w:t>
        </w:r>
      </w:hyperlink>
      <w:r w:rsidRPr="001525A1">
        <w:rPr>
          <w:rFonts w:ascii="Arial" w:hAnsi="Arial" w:cs="Arial"/>
          <w:lang w:val="en-US"/>
        </w:rPr>
        <w:t>.</w:t>
      </w:r>
    </w:p>
    <w:p w14:paraId="5F437698" w14:textId="651E75ED" w:rsidR="00CB5018" w:rsidRPr="001525A1" w:rsidRDefault="00E43BA1" w:rsidP="00CB5018">
      <w:pPr>
        <w:pStyle w:val="Normlnweb"/>
        <w:rPr>
          <w:rFonts w:ascii="Arial" w:hAnsi="Arial" w:cs="Arial"/>
          <w:lang w:val="en-US"/>
        </w:rPr>
      </w:pPr>
      <w:r w:rsidRPr="001525A1">
        <w:rPr>
          <w:rFonts w:ascii="Arial" w:hAnsi="Arial" w:cs="Arial"/>
          <w:lang w:val="en-US"/>
        </w:rPr>
        <w:t xml:space="preserve">The Conference </w:t>
      </w:r>
      <w:r w:rsidR="00CB5018" w:rsidRPr="001525A1">
        <w:rPr>
          <w:rFonts w:ascii="Arial" w:hAnsi="Arial" w:cs="Arial"/>
          <w:lang w:val="en-US"/>
        </w:rPr>
        <w:t xml:space="preserve">Scientific Committee </w:t>
      </w:r>
      <w:r w:rsidR="009E5F87" w:rsidRPr="001525A1">
        <w:rPr>
          <w:rFonts w:ascii="Arial" w:hAnsi="Arial" w:cs="Arial"/>
          <w:lang w:val="en-US"/>
        </w:rPr>
        <w:t>shall</w:t>
      </w:r>
      <w:r w:rsidR="00CB5018" w:rsidRPr="001525A1">
        <w:rPr>
          <w:rFonts w:ascii="Arial" w:hAnsi="Arial" w:cs="Arial"/>
          <w:lang w:val="en-US"/>
        </w:rPr>
        <w:t xml:space="preserve"> decide on the inclusion of papers </w:t>
      </w:r>
      <w:r w:rsidR="009E5F87" w:rsidRPr="001525A1">
        <w:rPr>
          <w:rFonts w:ascii="Arial" w:hAnsi="Arial" w:cs="Arial"/>
          <w:lang w:val="en-US"/>
        </w:rPr>
        <w:t xml:space="preserve">in the </w:t>
      </w:r>
      <w:r w:rsidR="000E0CD9" w:rsidRPr="001525A1">
        <w:rPr>
          <w:rFonts w:ascii="Arial" w:hAnsi="Arial" w:cs="Arial"/>
          <w:lang w:val="en-US"/>
        </w:rPr>
        <w:t>c</w:t>
      </w:r>
      <w:r w:rsidR="009E5F87" w:rsidRPr="001525A1">
        <w:rPr>
          <w:rFonts w:ascii="Arial" w:hAnsi="Arial" w:cs="Arial"/>
          <w:lang w:val="en-US"/>
        </w:rPr>
        <w:t xml:space="preserve">onference program, as well as on the </w:t>
      </w:r>
      <w:r w:rsidR="00B27C6F" w:rsidRPr="001525A1">
        <w:rPr>
          <w:rFonts w:ascii="Arial" w:hAnsi="Arial" w:cs="Arial"/>
          <w:lang w:val="en-US"/>
        </w:rPr>
        <w:t xml:space="preserve">invitation to </w:t>
      </w:r>
      <w:r w:rsidR="009E5F87" w:rsidRPr="001525A1">
        <w:rPr>
          <w:rFonts w:ascii="Arial" w:hAnsi="Arial" w:cs="Arial"/>
          <w:lang w:val="en-US"/>
        </w:rPr>
        <w:t>publish</w:t>
      </w:r>
      <w:r w:rsidR="00B27C6F" w:rsidRPr="001525A1">
        <w:rPr>
          <w:rFonts w:ascii="Arial" w:hAnsi="Arial" w:cs="Arial"/>
          <w:lang w:val="en-US"/>
        </w:rPr>
        <w:t xml:space="preserve"> in the monograph or</w:t>
      </w:r>
      <w:r w:rsidR="009E5F87" w:rsidRPr="001525A1">
        <w:rPr>
          <w:rFonts w:ascii="Arial" w:hAnsi="Arial" w:cs="Arial"/>
          <w:lang w:val="en-US"/>
        </w:rPr>
        <w:t xml:space="preserve"> the</w:t>
      </w:r>
      <w:r w:rsidR="00B27C6F" w:rsidRPr="001525A1">
        <w:rPr>
          <w:rFonts w:ascii="Arial" w:hAnsi="Arial" w:cs="Arial"/>
          <w:lang w:val="en-US"/>
        </w:rPr>
        <w:t xml:space="preserve"> </w:t>
      </w:r>
      <w:r w:rsidR="00B27C6F" w:rsidRPr="001525A1">
        <w:rPr>
          <w:rFonts w:ascii="Arial" w:hAnsi="Arial" w:cs="Arial"/>
          <w:bCs/>
          <w:lang w:val="en-US"/>
        </w:rPr>
        <w:t xml:space="preserve">Military Review </w:t>
      </w:r>
      <w:hyperlink r:id="rId15" w:history="1">
        <w:r w:rsidR="00B27C6F" w:rsidRPr="001525A1">
          <w:rPr>
            <w:rStyle w:val="Hypertextovodkaz"/>
            <w:rFonts w:ascii="Arial" w:hAnsi="Arial" w:cs="Arial"/>
            <w:bCs/>
            <w:color w:val="auto"/>
            <w:lang w:val="en-US"/>
          </w:rPr>
          <w:t>https://www.vojenskerozhledy.cz/en</w:t>
        </w:r>
      </w:hyperlink>
      <w:r w:rsidR="00B27C6F" w:rsidRPr="001525A1">
        <w:rPr>
          <w:rFonts w:ascii="Arial" w:hAnsi="Arial" w:cs="Arial"/>
          <w:bCs/>
          <w:lang w:val="en-US"/>
        </w:rPr>
        <w:t xml:space="preserve">  or CASALC Revue </w:t>
      </w:r>
      <w:hyperlink r:id="rId16" w:history="1">
        <w:r w:rsidR="00B27C6F" w:rsidRPr="001525A1">
          <w:rPr>
            <w:rStyle w:val="Hypertextovodkaz"/>
            <w:rFonts w:ascii="Arial" w:hAnsi="Arial" w:cs="Arial"/>
            <w:bCs/>
            <w:color w:val="auto"/>
            <w:lang w:val="en-US"/>
          </w:rPr>
          <w:t>http://www.casalc.cz/en/casalc-review</w:t>
        </w:r>
      </w:hyperlink>
      <w:r w:rsidR="00B27C6F" w:rsidRPr="001525A1">
        <w:rPr>
          <w:rFonts w:ascii="Arial" w:hAnsi="Arial" w:cs="Arial"/>
          <w:bCs/>
          <w:lang w:val="en-US"/>
        </w:rPr>
        <w:t xml:space="preserve"> journals</w:t>
      </w:r>
      <w:r w:rsidR="00CB5018" w:rsidRPr="001525A1">
        <w:rPr>
          <w:rFonts w:ascii="Arial" w:hAnsi="Arial" w:cs="Arial"/>
          <w:lang w:val="en-US"/>
        </w:rPr>
        <w:t>. Authors will receive</w:t>
      </w:r>
      <w:r w:rsidR="009E5F87" w:rsidRPr="001525A1">
        <w:rPr>
          <w:rFonts w:ascii="Arial" w:hAnsi="Arial" w:cs="Arial"/>
          <w:lang w:val="en-US"/>
        </w:rPr>
        <w:t xml:space="preserve"> a</w:t>
      </w:r>
      <w:r w:rsidR="00CB5018" w:rsidRPr="001525A1">
        <w:rPr>
          <w:rFonts w:ascii="Arial" w:hAnsi="Arial" w:cs="Arial"/>
          <w:lang w:val="en-US"/>
        </w:rPr>
        <w:t xml:space="preserve"> notification of acceptance </w:t>
      </w:r>
      <w:r w:rsidR="009E5F87" w:rsidRPr="001525A1">
        <w:rPr>
          <w:rFonts w:ascii="Arial" w:hAnsi="Arial" w:cs="Arial"/>
          <w:lang w:val="en-US"/>
        </w:rPr>
        <w:t>by</w:t>
      </w:r>
      <w:r w:rsidR="00CB5018" w:rsidRPr="001525A1">
        <w:rPr>
          <w:rFonts w:ascii="Arial" w:hAnsi="Arial" w:cs="Arial"/>
          <w:lang w:val="en-US"/>
        </w:rPr>
        <w:t xml:space="preserve"> </w:t>
      </w:r>
      <w:r w:rsidR="00CB5018" w:rsidRPr="001525A1">
        <w:rPr>
          <w:rStyle w:val="Siln"/>
          <w:rFonts w:ascii="Arial" w:hAnsi="Arial" w:cs="Arial"/>
          <w:lang w:val="en-US"/>
        </w:rPr>
        <w:t>July 21, 2023</w:t>
      </w:r>
      <w:r w:rsidR="00CB5018" w:rsidRPr="001525A1">
        <w:rPr>
          <w:rFonts w:ascii="Arial" w:hAnsi="Arial" w:cs="Arial"/>
          <w:lang w:val="en-US"/>
        </w:rPr>
        <w:t>.</w:t>
      </w:r>
    </w:p>
    <w:p w14:paraId="2558272B" w14:textId="77777777" w:rsidR="00EA1B8D" w:rsidRPr="001525A1" w:rsidRDefault="00EA1B8D">
      <w:pPr>
        <w:rPr>
          <w:rFonts w:ascii="Arial" w:hAnsi="Arial" w:cs="Arial"/>
          <w:b/>
          <w:bCs/>
          <w:sz w:val="24"/>
          <w:szCs w:val="24"/>
          <w:lang w:val="en-US"/>
        </w:rPr>
      </w:pPr>
      <w:r w:rsidRPr="001525A1">
        <w:rPr>
          <w:rFonts w:ascii="Arial" w:hAnsi="Arial" w:cs="Arial"/>
          <w:b/>
          <w:bCs/>
          <w:sz w:val="24"/>
          <w:szCs w:val="24"/>
          <w:lang w:val="en-US"/>
        </w:rPr>
        <w:br w:type="page"/>
      </w:r>
    </w:p>
    <w:p w14:paraId="21652BAB" w14:textId="2F031C0F" w:rsidR="00CB5018" w:rsidRPr="001525A1" w:rsidRDefault="00CB5018" w:rsidP="00EF0586">
      <w:pPr>
        <w:rPr>
          <w:rFonts w:ascii="Arial" w:hAnsi="Arial" w:cs="Arial"/>
          <w:b/>
          <w:bCs/>
          <w:sz w:val="24"/>
          <w:szCs w:val="24"/>
          <w:lang w:val="en-US"/>
        </w:rPr>
      </w:pPr>
      <w:r w:rsidRPr="001525A1">
        <w:rPr>
          <w:rFonts w:ascii="Arial" w:hAnsi="Arial" w:cs="Arial"/>
          <w:b/>
          <w:bCs/>
          <w:sz w:val="24"/>
          <w:szCs w:val="24"/>
          <w:lang w:val="en-US"/>
        </w:rPr>
        <w:lastRenderedPageBreak/>
        <w:t xml:space="preserve">Contact </w:t>
      </w:r>
      <w:r w:rsidR="00EF0586" w:rsidRPr="001525A1">
        <w:rPr>
          <w:rFonts w:ascii="Arial" w:hAnsi="Arial" w:cs="Arial"/>
          <w:b/>
          <w:bCs/>
          <w:sz w:val="24"/>
          <w:szCs w:val="24"/>
          <w:lang w:val="en-US"/>
        </w:rPr>
        <w:t>U</w:t>
      </w:r>
      <w:r w:rsidRPr="001525A1">
        <w:rPr>
          <w:rFonts w:ascii="Arial" w:hAnsi="Arial" w:cs="Arial"/>
          <w:b/>
          <w:bCs/>
          <w:sz w:val="24"/>
          <w:szCs w:val="24"/>
          <w:lang w:val="en-US"/>
        </w:rPr>
        <w:t>s</w:t>
      </w:r>
    </w:p>
    <w:p w14:paraId="41491331" w14:textId="77777777" w:rsidR="00CB5018" w:rsidRPr="001525A1" w:rsidRDefault="00CB5018" w:rsidP="00CB5018">
      <w:pPr>
        <w:pStyle w:val="Normlnweb"/>
        <w:rPr>
          <w:rFonts w:ascii="Arial" w:hAnsi="Arial" w:cs="Arial"/>
          <w:lang w:val="en-US"/>
        </w:rPr>
      </w:pPr>
      <w:r w:rsidRPr="001525A1">
        <w:rPr>
          <w:rFonts w:ascii="Arial" w:hAnsi="Arial" w:cs="Arial"/>
          <w:lang w:val="en-US"/>
        </w:rPr>
        <w:t>If you have any questions, please do not hesitate to contact us.</w:t>
      </w:r>
    </w:p>
    <w:p w14:paraId="2B721100" w14:textId="77777777" w:rsidR="007B3855" w:rsidRPr="001525A1" w:rsidRDefault="007B3855" w:rsidP="00CB5018">
      <w:pPr>
        <w:pStyle w:val="Normlnweb"/>
        <w:rPr>
          <w:rFonts w:ascii="Arial" w:hAnsi="Arial" w:cs="Arial"/>
          <w:lang w:val="en-US"/>
        </w:rPr>
      </w:pPr>
      <w:r w:rsidRPr="001525A1">
        <w:rPr>
          <w:rFonts w:ascii="Arial" w:hAnsi="Arial" w:cs="Arial"/>
          <w:lang w:val="en-US"/>
        </w:rPr>
        <w:t xml:space="preserve">Email: </w:t>
      </w:r>
    </w:p>
    <w:p w14:paraId="5202EA71" w14:textId="41E36D8B" w:rsidR="007B3855" w:rsidRPr="001525A1" w:rsidRDefault="00E43BA1" w:rsidP="007B3855">
      <w:pPr>
        <w:pStyle w:val="Normlnweb"/>
        <w:numPr>
          <w:ilvl w:val="0"/>
          <w:numId w:val="3"/>
        </w:numPr>
        <w:rPr>
          <w:rFonts w:ascii="Arial" w:hAnsi="Arial" w:cs="Arial"/>
          <w:lang w:val="en-US"/>
        </w:rPr>
      </w:pPr>
      <w:r w:rsidRPr="001525A1">
        <w:rPr>
          <w:rFonts w:ascii="Arial" w:hAnsi="Arial" w:cs="Arial"/>
          <w:lang w:val="en-US"/>
        </w:rPr>
        <w:t xml:space="preserve">Mgr. Kateřina </w:t>
      </w:r>
      <w:r w:rsidR="007B3855" w:rsidRPr="001525A1">
        <w:rPr>
          <w:rFonts w:ascii="Arial" w:hAnsi="Arial" w:cs="Arial"/>
          <w:lang w:val="en-US"/>
        </w:rPr>
        <w:t>Kučerová</w:t>
      </w:r>
      <w:r w:rsidRPr="001525A1">
        <w:rPr>
          <w:rFonts w:ascii="Arial" w:hAnsi="Arial" w:cs="Arial"/>
          <w:lang w:val="en-US"/>
        </w:rPr>
        <w:t>, MBA</w:t>
      </w:r>
      <w:r w:rsidRPr="001525A1">
        <w:rPr>
          <w:rFonts w:ascii="Arial" w:hAnsi="Arial" w:cs="Arial"/>
          <w:lang w:val="en-US"/>
        </w:rPr>
        <w:tab/>
      </w:r>
      <w:r w:rsidR="00EA1B8D" w:rsidRPr="001525A1">
        <w:rPr>
          <w:rFonts w:ascii="Arial" w:hAnsi="Arial" w:cs="Arial"/>
          <w:lang w:val="en-US"/>
        </w:rPr>
        <w:tab/>
      </w:r>
      <w:hyperlink r:id="rId17" w:history="1">
        <w:r w:rsidRPr="001525A1">
          <w:rPr>
            <w:rStyle w:val="Hypertextovodkaz"/>
            <w:rFonts w:ascii="Arial" w:hAnsi="Arial" w:cs="Arial"/>
            <w:color w:val="auto"/>
            <w:lang w:val="en-US"/>
          </w:rPr>
          <w:t>katerina.kucerova@unob.cz</w:t>
        </w:r>
      </w:hyperlink>
      <w:r w:rsidRPr="001525A1">
        <w:rPr>
          <w:rFonts w:ascii="Arial" w:hAnsi="Arial" w:cs="Arial"/>
          <w:lang w:val="en-US"/>
        </w:rPr>
        <w:t xml:space="preserve"> </w:t>
      </w:r>
    </w:p>
    <w:p w14:paraId="54E8C8CA" w14:textId="77777777" w:rsidR="007B3855" w:rsidRPr="001525A1" w:rsidRDefault="00E43BA1" w:rsidP="007B3855">
      <w:pPr>
        <w:pStyle w:val="Normlnweb"/>
        <w:numPr>
          <w:ilvl w:val="0"/>
          <w:numId w:val="3"/>
        </w:numPr>
        <w:rPr>
          <w:rFonts w:ascii="Arial" w:hAnsi="Arial" w:cs="Arial"/>
          <w:lang w:val="en-US"/>
        </w:rPr>
      </w:pPr>
      <w:r w:rsidRPr="001525A1">
        <w:rPr>
          <w:rFonts w:ascii="Arial" w:hAnsi="Arial" w:cs="Arial"/>
          <w:lang w:val="en-US"/>
        </w:rPr>
        <w:t xml:space="preserve">Mgr. Darina </w:t>
      </w:r>
      <w:r w:rsidR="007B3855" w:rsidRPr="001525A1">
        <w:rPr>
          <w:rFonts w:ascii="Arial" w:hAnsi="Arial" w:cs="Arial"/>
          <w:lang w:val="en-US"/>
        </w:rPr>
        <w:t>Findová</w:t>
      </w:r>
      <w:r w:rsidRPr="001525A1">
        <w:rPr>
          <w:rFonts w:ascii="Arial" w:hAnsi="Arial" w:cs="Arial"/>
          <w:lang w:val="en-US"/>
        </w:rPr>
        <w:tab/>
      </w:r>
      <w:r w:rsidRPr="001525A1">
        <w:rPr>
          <w:rFonts w:ascii="Arial" w:hAnsi="Arial" w:cs="Arial"/>
          <w:lang w:val="en-US"/>
        </w:rPr>
        <w:tab/>
      </w:r>
      <w:r w:rsidRPr="001525A1">
        <w:rPr>
          <w:rFonts w:ascii="Arial" w:hAnsi="Arial" w:cs="Arial"/>
          <w:lang w:val="en-US"/>
        </w:rPr>
        <w:tab/>
      </w:r>
      <w:hyperlink r:id="rId18" w:history="1">
        <w:r w:rsidRPr="001525A1">
          <w:rPr>
            <w:rStyle w:val="Hypertextovodkaz"/>
            <w:rFonts w:ascii="Arial" w:hAnsi="Arial" w:cs="Arial"/>
            <w:color w:val="auto"/>
            <w:lang w:val="en-US"/>
          </w:rPr>
          <w:t>darina.findova@unob.cz</w:t>
        </w:r>
      </w:hyperlink>
    </w:p>
    <w:p w14:paraId="016BE220" w14:textId="0DAE5DF0" w:rsidR="00E43BA1" w:rsidRPr="001525A1" w:rsidRDefault="00EA1B8D" w:rsidP="00E43BA1">
      <w:pPr>
        <w:pStyle w:val="Normlnweb"/>
        <w:ind w:left="720"/>
        <w:rPr>
          <w:rFonts w:ascii="Arial" w:hAnsi="Arial" w:cs="Arial"/>
          <w:lang w:val="en-US"/>
        </w:rPr>
      </w:pPr>
      <w:r w:rsidRPr="001525A1">
        <w:rPr>
          <w:rFonts w:ascii="Arial" w:hAnsi="Arial" w:cs="Arial"/>
          <w:lang w:val="en-US"/>
        </w:rPr>
        <w:t>o</w:t>
      </w:r>
      <w:r w:rsidR="00E43BA1" w:rsidRPr="001525A1">
        <w:rPr>
          <w:rFonts w:ascii="Arial" w:hAnsi="Arial" w:cs="Arial"/>
          <w:lang w:val="en-US"/>
        </w:rPr>
        <w:t>r</w:t>
      </w:r>
      <w:r w:rsidRPr="001525A1">
        <w:rPr>
          <w:rFonts w:ascii="Arial" w:hAnsi="Arial" w:cs="Arial"/>
          <w:lang w:val="en-US"/>
        </w:rPr>
        <w:tab/>
      </w:r>
      <w:r w:rsidRPr="001525A1">
        <w:rPr>
          <w:rFonts w:ascii="Arial" w:hAnsi="Arial" w:cs="Arial"/>
          <w:lang w:val="en-US"/>
        </w:rPr>
        <w:tab/>
      </w:r>
      <w:r w:rsidRPr="001525A1">
        <w:rPr>
          <w:rFonts w:ascii="Arial" w:hAnsi="Arial" w:cs="Arial"/>
          <w:lang w:val="en-US"/>
        </w:rPr>
        <w:tab/>
      </w:r>
      <w:r w:rsidRPr="001525A1">
        <w:rPr>
          <w:rFonts w:ascii="Arial" w:hAnsi="Arial" w:cs="Arial"/>
          <w:lang w:val="en-US"/>
        </w:rPr>
        <w:tab/>
      </w:r>
      <w:r w:rsidRPr="001525A1">
        <w:rPr>
          <w:rFonts w:ascii="Arial" w:hAnsi="Arial" w:cs="Arial"/>
          <w:lang w:val="en-US"/>
        </w:rPr>
        <w:tab/>
      </w:r>
      <w:r w:rsidRPr="001525A1">
        <w:rPr>
          <w:rFonts w:ascii="Arial" w:hAnsi="Arial" w:cs="Arial"/>
          <w:lang w:val="en-US"/>
        </w:rPr>
        <w:tab/>
      </w:r>
      <w:r w:rsidR="00E43BA1" w:rsidRPr="001525A1">
        <w:rPr>
          <w:rFonts w:ascii="Arial" w:hAnsi="Arial" w:cs="Arial"/>
          <w:lang w:val="en-US"/>
        </w:rPr>
        <w:t xml:space="preserve"> </w:t>
      </w:r>
      <w:hyperlink r:id="rId19" w:history="1">
        <w:r w:rsidR="00801191" w:rsidRPr="001525A1">
          <w:rPr>
            <w:rStyle w:val="Hypertextovodkaz"/>
            <w:rFonts w:ascii="Arial" w:hAnsi="Arial" w:cs="Arial"/>
            <w:bCs/>
            <w:color w:val="auto"/>
            <w:lang w:val="en-US"/>
          </w:rPr>
          <w:t>lst.conference@unob.cz</w:t>
        </w:r>
      </w:hyperlink>
      <w:r w:rsidR="00E43BA1" w:rsidRPr="001525A1">
        <w:rPr>
          <w:rFonts w:ascii="Arial" w:hAnsi="Arial" w:cs="Arial"/>
          <w:lang w:val="en-US"/>
        </w:rPr>
        <w:t xml:space="preserve"> </w:t>
      </w:r>
    </w:p>
    <w:bookmarkEnd w:id="0"/>
    <w:p w14:paraId="22CE98F4" w14:textId="77777777" w:rsidR="00375D75" w:rsidRPr="001525A1" w:rsidRDefault="00375D75" w:rsidP="00375D75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val="en-US" w:eastAsia="cs-CZ"/>
        </w:rPr>
      </w:pPr>
    </w:p>
    <w:sectPr w:rsidR="00375D75" w:rsidRPr="001525A1" w:rsidSect="00874060">
      <w:headerReference w:type="default" r:id="rId20"/>
      <w:pgSz w:w="11906" w:h="16838"/>
      <w:pgMar w:top="1417" w:right="1133" w:bottom="1417" w:left="1417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2D2A5B" w14:textId="77777777" w:rsidR="00463409" w:rsidRDefault="00463409" w:rsidP="00BF0BC5">
      <w:pPr>
        <w:spacing w:after="0" w:line="240" w:lineRule="auto"/>
      </w:pPr>
      <w:r>
        <w:separator/>
      </w:r>
    </w:p>
  </w:endnote>
  <w:endnote w:type="continuationSeparator" w:id="0">
    <w:p w14:paraId="4BA8E681" w14:textId="77777777" w:rsidR="00463409" w:rsidRDefault="00463409" w:rsidP="00BF0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EB4BF1" w14:textId="77777777" w:rsidR="00463409" w:rsidRDefault="00463409" w:rsidP="00BF0BC5">
      <w:pPr>
        <w:spacing w:after="0" w:line="240" w:lineRule="auto"/>
      </w:pPr>
      <w:r>
        <w:separator/>
      </w:r>
    </w:p>
  </w:footnote>
  <w:footnote w:type="continuationSeparator" w:id="0">
    <w:p w14:paraId="3D891401" w14:textId="77777777" w:rsidR="00463409" w:rsidRDefault="00463409" w:rsidP="00BF0B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99A337" w14:textId="2FACCD29" w:rsidR="00BF0BC5" w:rsidRDefault="00BF0BC5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2180D5C4" wp14:editId="549D1E9D">
          <wp:simplePos x="0" y="0"/>
          <wp:positionH relativeFrom="margin">
            <wp:posOffset>-375920</wp:posOffset>
          </wp:positionH>
          <wp:positionV relativeFrom="paragraph">
            <wp:posOffset>56502</wp:posOffset>
          </wp:positionV>
          <wp:extent cx="962025" cy="1103809"/>
          <wp:effectExtent l="0" t="0" r="0" b="1270"/>
          <wp:wrapNone/>
          <wp:docPr id="17" name="Obrázek 17" descr="Znak U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k U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3592" cy="11056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</w:t>
    </w:r>
    <w:r w:rsidR="00874060">
      <w:t xml:space="preserve">     </w:t>
    </w:r>
    <w:r w:rsidR="00874060">
      <w:rPr>
        <w:rFonts w:cstheme="minorHAnsi"/>
        <w:noProof/>
        <w:lang w:eastAsia="cs-CZ"/>
      </w:rPr>
      <w:t xml:space="preserve"> </w:t>
    </w:r>
    <w:r w:rsidR="00874060" w:rsidRPr="00EB6C34">
      <w:rPr>
        <w:rFonts w:cstheme="minorHAnsi"/>
        <w:noProof/>
        <w:lang w:eastAsia="cs-CZ"/>
      </w:rPr>
      <w:drawing>
        <wp:inline distT="0" distB="0" distL="0" distR="0" wp14:anchorId="727D3F07" wp14:editId="49E7F105">
          <wp:extent cx="1897346" cy="1025525"/>
          <wp:effectExtent l="0" t="0" r="8255" b="3175"/>
          <wp:docPr id="18" name="Picture 4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4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20725" cy="10381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74060">
      <w:rPr>
        <w:rFonts w:cstheme="minorHAnsi"/>
        <w:noProof/>
        <w:lang w:eastAsia="cs-CZ"/>
      </w:rPr>
      <w:t xml:space="preserve">     </w:t>
    </w:r>
    <w:r>
      <w:rPr>
        <w:noProof/>
        <w:lang w:eastAsia="cs-CZ"/>
      </w:rPr>
      <w:drawing>
        <wp:inline distT="0" distB="0" distL="0" distR="0" wp14:anchorId="7EE33A37" wp14:editId="2F15A217">
          <wp:extent cx="770953" cy="1123950"/>
          <wp:effectExtent l="0" t="0" r="0" b="0"/>
          <wp:docPr id="19" name="Obraz 2" descr="Military Technical Academy - Wikida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ilitary Technical Academy - Wikidata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06" cy="11540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74060">
      <w:t xml:space="preserve">   </w:t>
    </w:r>
    <w:r>
      <w:rPr>
        <w:noProof/>
        <w:lang w:eastAsia="cs-CZ"/>
      </w:rPr>
      <w:drawing>
        <wp:inline distT="0" distB="0" distL="0" distR="0" wp14:anchorId="5153401E" wp14:editId="61D948FB">
          <wp:extent cx="1095375" cy="1089540"/>
          <wp:effectExtent l="0" t="0" r="0" b="0"/>
          <wp:docPr id="2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0240" cy="11142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 w:rsidR="00874060">
      <w:t xml:space="preserve"> </w:t>
    </w:r>
    <w:r>
      <w:t xml:space="preserve">  </w:t>
    </w:r>
    <w:r>
      <w:rPr>
        <w:noProof/>
        <w:lang w:eastAsia="cs-CZ"/>
      </w:rPr>
      <w:drawing>
        <wp:inline distT="0" distB="0" distL="0" distR="0" wp14:anchorId="7A944C83" wp14:editId="7F09222A">
          <wp:extent cx="878671" cy="1028700"/>
          <wp:effectExtent l="0" t="0" r="0" b="0"/>
          <wp:docPr id="21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jcmf-logo-brno.png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4151" cy="10351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D240365" w14:textId="636F2A92" w:rsidR="00BF0BC5" w:rsidRDefault="00BF0BC5">
    <w:pPr>
      <w:pStyle w:val="Zhlav"/>
    </w:pPr>
    <w:r>
      <w:tab/>
    </w:r>
    <w:r w:rsidR="00874060">
      <w:t xml:space="preserve"> </w:t>
    </w:r>
  </w:p>
  <w:p w14:paraId="229DFE39" w14:textId="222E82E9" w:rsidR="00BF0BC5" w:rsidRDefault="00BF0BC5">
    <w:pPr>
      <w:pStyle w:val="Zhlav"/>
    </w:pPr>
  </w:p>
  <w:p w14:paraId="6D60F2F1" w14:textId="77777777" w:rsidR="00BF0BC5" w:rsidRDefault="00BF0BC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21A1D"/>
    <w:multiLevelType w:val="hybridMultilevel"/>
    <w:tmpl w:val="20C449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C53B1"/>
    <w:multiLevelType w:val="multilevel"/>
    <w:tmpl w:val="C3A40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F1774D"/>
    <w:multiLevelType w:val="hybridMultilevel"/>
    <w:tmpl w:val="215ABE74"/>
    <w:lvl w:ilvl="0" w:tplc="E1C6F5E6">
      <w:start w:val="20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56523C"/>
    <w:multiLevelType w:val="multilevel"/>
    <w:tmpl w:val="F93C3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2C4BE8"/>
    <w:multiLevelType w:val="hybridMultilevel"/>
    <w:tmpl w:val="B032E8B2"/>
    <w:lvl w:ilvl="0" w:tplc="040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5" w15:restartNumberingAfterBreak="0">
    <w:nsid w:val="2AF95C47"/>
    <w:multiLevelType w:val="hybridMultilevel"/>
    <w:tmpl w:val="8D08DD86"/>
    <w:lvl w:ilvl="0" w:tplc="E1C6F5E6">
      <w:start w:val="20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D66C06"/>
    <w:multiLevelType w:val="hybridMultilevel"/>
    <w:tmpl w:val="EE549DA0"/>
    <w:lvl w:ilvl="0" w:tplc="E1C6F5E6">
      <w:start w:val="20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0D2A8D"/>
    <w:multiLevelType w:val="hybridMultilevel"/>
    <w:tmpl w:val="974CDD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AA73A4">
      <w:start w:val="14"/>
      <w:numFmt w:val="bullet"/>
      <w:lvlText w:val="-"/>
      <w:lvlJc w:val="left"/>
      <w:pPr>
        <w:ind w:left="2160" w:hanging="360"/>
      </w:pPr>
      <w:rPr>
        <w:rFonts w:ascii="Calibri" w:eastAsia="Calibri" w:hAnsi="Calibri" w:cs="Calibri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A73FC6"/>
    <w:multiLevelType w:val="multilevel"/>
    <w:tmpl w:val="87703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6105488"/>
    <w:multiLevelType w:val="multilevel"/>
    <w:tmpl w:val="53066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9370E2F"/>
    <w:multiLevelType w:val="hybridMultilevel"/>
    <w:tmpl w:val="B9D0FA0E"/>
    <w:lvl w:ilvl="0" w:tplc="22C094A2">
      <w:start w:val="20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AA51D8"/>
    <w:multiLevelType w:val="hybridMultilevel"/>
    <w:tmpl w:val="ABF6AB92"/>
    <w:lvl w:ilvl="0" w:tplc="891692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2"/>
  </w:num>
  <w:num w:numId="5">
    <w:abstractNumId w:val="9"/>
  </w:num>
  <w:num w:numId="6">
    <w:abstractNumId w:val="6"/>
  </w:num>
  <w:num w:numId="7">
    <w:abstractNumId w:val="7"/>
  </w:num>
  <w:num w:numId="8">
    <w:abstractNumId w:val="5"/>
  </w:num>
  <w:num w:numId="9">
    <w:abstractNumId w:val="10"/>
  </w:num>
  <w:num w:numId="10">
    <w:abstractNumId w:val="3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de-AT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de-AT" w:vendorID="64" w:dllVersion="4096" w:nlCheck="1" w:checkStyle="0"/>
  <w:activeWritingStyle w:appName="MSWord" w:lang="cs-CZ" w:vendorID="64" w:dllVersion="4096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D75"/>
    <w:rsid w:val="000207BC"/>
    <w:rsid w:val="00031196"/>
    <w:rsid w:val="000E0CD9"/>
    <w:rsid w:val="00114537"/>
    <w:rsid w:val="001220E4"/>
    <w:rsid w:val="001525A1"/>
    <w:rsid w:val="00164ECB"/>
    <w:rsid w:val="00187C5E"/>
    <w:rsid w:val="001E0E87"/>
    <w:rsid w:val="002043DE"/>
    <w:rsid w:val="00235360"/>
    <w:rsid w:val="00275167"/>
    <w:rsid w:val="0028475E"/>
    <w:rsid w:val="00292D42"/>
    <w:rsid w:val="003646B0"/>
    <w:rsid w:val="00366659"/>
    <w:rsid w:val="00375D75"/>
    <w:rsid w:val="00405DC2"/>
    <w:rsid w:val="00444359"/>
    <w:rsid w:val="00454B62"/>
    <w:rsid w:val="00463409"/>
    <w:rsid w:val="00501136"/>
    <w:rsid w:val="005C7F67"/>
    <w:rsid w:val="005D6CF9"/>
    <w:rsid w:val="005E2441"/>
    <w:rsid w:val="005E371C"/>
    <w:rsid w:val="005E5538"/>
    <w:rsid w:val="00622931"/>
    <w:rsid w:val="006674F8"/>
    <w:rsid w:val="006A360F"/>
    <w:rsid w:val="006F1067"/>
    <w:rsid w:val="006F24AE"/>
    <w:rsid w:val="00721C79"/>
    <w:rsid w:val="00731490"/>
    <w:rsid w:val="00746BA7"/>
    <w:rsid w:val="00755F41"/>
    <w:rsid w:val="00791C68"/>
    <w:rsid w:val="007A157F"/>
    <w:rsid w:val="007B3855"/>
    <w:rsid w:val="007C2C63"/>
    <w:rsid w:val="007C2CFA"/>
    <w:rsid w:val="007E558A"/>
    <w:rsid w:val="007F5396"/>
    <w:rsid w:val="00801191"/>
    <w:rsid w:val="00874060"/>
    <w:rsid w:val="0090494A"/>
    <w:rsid w:val="0091671E"/>
    <w:rsid w:val="00942EC3"/>
    <w:rsid w:val="00945435"/>
    <w:rsid w:val="009E5F87"/>
    <w:rsid w:val="00A321F7"/>
    <w:rsid w:val="00A53F6E"/>
    <w:rsid w:val="00AD72BD"/>
    <w:rsid w:val="00AE1383"/>
    <w:rsid w:val="00AE27F8"/>
    <w:rsid w:val="00B03923"/>
    <w:rsid w:val="00B27C6F"/>
    <w:rsid w:val="00B5170E"/>
    <w:rsid w:val="00B548A4"/>
    <w:rsid w:val="00B71D4A"/>
    <w:rsid w:val="00B95D04"/>
    <w:rsid w:val="00BB7581"/>
    <w:rsid w:val="00BF0BC5"/>
    <w:rsid w:val="00C01F2E"/>
    <w:rsid w:val="00C06AE6"/>
    <w:rsid w:val="00C40D5A"/>
    <w:rsid w:val="00C42D55"/>
    <w:rsid w:val="00C60252"/>
    <w:rsid w:val="00C8328A"/>
    <w:rsid w:val="00CB5018"/>
    <w:rsid w:val="00D07F31"/>
    <w:rsid w:val="00D1739D"/>
    <w:rsid w:val="00D97E90"/>
    <w:rsid w:val="00DE0D89"/>
    <w:rsid w:val="00E17C47"/>
    <w:rsid w:val="00E43BA1"/>
    <w:rsid w:val="00E61E9A"/>
    <w:rsid w:val="00EA1B8D"/>
    <w:rsid w:val="00EF0586"/>
    <w:rsid w:val="00EF23BB"/>
    <w:rsid w:val="00F04EC4"/>
    <w:rsid w:val="00F50F43"/>
    <w:rsid w:val="00F70ABF"/>
    <w:rsid w:val="00FC3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8AEAC2"/>
  <w15:chartTrackingRefBased/>
  <w15:docId w15:val="{DD916610-A17C-466E-8F18-C1F5EA865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75D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6665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B501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A360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75D7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lnweb">
    <w:name w:val="Normal (Web)"/>
    <w:basedOn w:val="Normln"/>
    <w:uiPriority w:val="99"/>
    <w:semiHidden/>
    <w:unhideWhenUsed/>
    <w:rsid w:val="00375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75D75"/>
    <w:rPr>
      <w:b/>
      <w:bCs/>
    </w:rPr>
  </w:style>
  <w:style w:type="paragraph" w:styleId="Odstavecseseznamem">
    <w:name w:val="List Paragraph"/>
    <w:basedOn w:val="Normln"/>
    <w:uiPriority w:val="34"/>
    <w:qFormat/>
    <w:rsid w:val="00375D75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CB501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CB5018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366659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366659"/>
    <w:rPr>
      <w:rFonts w:ascii="Calibri" w:hAnsi="Calibri"/>
      <w:szCs w:val="21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6665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field-tituly-titles">
    <w:name w:val="field-tituly-titles"/>
    <w:basedOn w:val="Standardnpsmoodstavce"/>
    <w:rsid w:val="00366659"/>
  </w:style>
  <w:style w:type="character" w:customStyle="1" w:styleId="Nadpis5Char">
    <w:name w:val="Nadpis 5 Char"/>
    <w:basedOn w:val="Standardnpsmoodstavce"/>
    <w:link w:val="Nadpis5"/>
    <w:uiPriority w:val="9"/>
    <w:semiHidden/>
    <w:rsid w:val="006A360F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Odkaznakoment">
    <w:name w:val="annotation reference"/>
    <w:basedOn w:val="Standardnpsmoodstavce"/>
    <w:uiPriority w:val="99"/>
    <w:semiHidden/>
    <w:unhideWhenUsed/>
    <w:rsid w:val="005E244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E244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E244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E244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E244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E24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2441"/>
    <w:rPr>
      <w:rFonts w:ascii="Segoe UI" w:hAnsi="Segoe UI" w:cs="Segoe UI"/>
      <w:sz w:val="18"/>
      <w:szCs w:val="1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03923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BF0B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F0BC5"/>
  </w:style>
  <w:style w:type="paragraph" w:styleId="Zpat">
    <w:name w:val="footer"/>
    <w:basedOn w:val="Normln"/>
    <w:link w:val="ZpatChar"/>
    <w:uiPriority w:val="99"/>
    <w:unhideWhenUsed/>
    <w:rsid w:val="00BF0B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F0B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8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51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84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017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333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5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16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46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21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8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81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1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185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213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860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69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18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541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430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4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95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28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28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52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51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42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39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60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90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05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26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9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55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79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48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531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0322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828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otelavanti.cz/en/" TargetMode="External"/><Relationship Id="rId13" Type="http://schemas.openxmlformats.org/officeDocument/2006/relationships/hyperlink" Target="mailto:lst.conference@unob.cz" TargetMode="External"/><Relationship Id="rId18" Type="http://schemas.openxmlformats.org/officeDocument/2006/relationships/hyperlink" Target="mailto:darina.findova@unob.cz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lst.conference@unob.cz" TargetMode="External"/><Relationship Id="rId12" Type="http://schemas.openxmlformats.org/officeDocument/2006/relationships/hyperlink" Target="http://www.casalc.cz/en/casalc-review" TargetMode="External"/><Relationship Id="rId17" Type="http://schemas.openxmlformats.org/officeDocument/2006/relationships/hyperlink" Target="mailto:katerina.kucerova@unob.cz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asalc.cz/en/casalc-review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vojenskerozhledy.cz/en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vojenskerozhledy.cz/en" TargetMode="External"/><Relationship Id="rId10" Type="http://schemas.openxmlformats.org/officeDocument/2006/relationships/hyperlink" Target="https://www.hotel-brno-sono.cz/en/" TargetMode="External"/><Relationship Id="rId19" Type="http://schemas.openxmlformats.org/officeDocument/2006/relationships/hyperlink" Target="mailto:lst.conference@unob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hotelcosmopolitan.cz/en/" TargetMode="External"/><Relationship Id="rId14" Type="http://schemas.openxmlformats.org/officeDocument/2006/relationships/hyperlink" Target="mailto:lst.conference@unob.cz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1321</Words>
  <Characters>7795</Characters>
  <Application>Microsoft Office Word</Application>
  <DocSecurity>0</DocSecurity>
  <Lines>64</Lines>
  <Paragraphs>18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Holcner Vladan</dc:creator>
  <cp:keywords/>
  <dc:description/>
  <cp:lastModifiedBy>Holcner Vladan</cp:lastModifiedBy>
  <cp:revision>5</cp:revision>
  <cp:lastPrinted>2025-02-03T12:05:00Z</cp:lastPrinted>
  <dcterms:created xsi:type="dcterms:W3CDTF">2025-01-28T14:38:00Z</dcterms:created>
  <dcterms:modified xsi:type="dcterms:W3CDTF">2025-02-03T12:21:00Z</dcterms:modified>
</cp:coreProperties>
</file>